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126C" w14:textId="48EE570B" w:rsidR="00985C71" w:rsidRPr="00084736" w:rsidRDefault="006B207A" w:rsidP="00143BD3">
      <w:pPr>
        <w:jc w:val="center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ÁLTALÁNOS SZERZŐDÉSI FELTÉTELEK és</w:t>
      </w:r>
    </w:p>
    <w:p w14:paraId="7A8E282B" w14:textId="35E1E481" w:rsidR="006B207A" w:rsidRPr="00084736" w:rsidRDefault="006B207A" w:rsidP="00143BD3">
      <w:pPr>
        <w:jc w:val="center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ADATKEZELÉSI TÁJÉKOZTATÓ</w:t>
      </w:r>
    </w:p>
    <w:p w14:paraId="3607FC2F" w14:textId="6B627050" w:rsidR="006B207A" w:rsidRPr="00084736" w:rsidRDefault="006B207A" w:rsidP="00143BD3">
      <w:pPr>
        <w:jc w:val="both"/>
        <w:rPr>
          <w:b/>
          <w:sz w:val="22"/>
          <w:szCs w:val="22"/>
          <w:lang w:val="hu-HU"/>
        </w:rPr>
      </w:pPr>
    </w:p>
    <w:p w14:paraId="3A7B93B7" w14:textId="274E55D8" w:rsidR="006B207A" w:rsidRPr="00084736" w:rsidRDefault="006B207A" w:rsidP="00143BD3">
      <w:pPr>
        <w:jc w:val="both"/>
        <w:rPr>
          <w:b/>
          <w:sz w:val="22"/>
          <w:szCs w:val="22"/>
          <w:lang w:val="hu-HU"/>
        </w:rPr>
      </w:pPr>
    </w:p>
    <w:p w14:paraId="03400382" w14:textId="788E2A82" w:rsidR="00D35573" w:rsidRPr="00084736" w:rsidRDefault="00D35573" w:rsidP="00143BD3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 xml:space="preserve">I. Az Általános Szerződési Feltételek és Adatkezelési Tájékoztató (a továbbiakban: </w:t>
      </w:r>
      <w:r w:rsidRPr="00084736">
        <w:rPr>
          <w:b/>
          <w:i/>
          <w:sz w:val="22"/>
          <w:szCs w:val="22"/>
          <w:lang w:val="hu-HU"/>
        </w:rPr>
        <w:t>ÁSZF</w:t>
      </w:r>
      <w:r w:rsidRPr="00084736">
        <w:rPr>
          <w:b/>
          <w:sz w:val="22"/>
          <w:szCs w:val="22"/>
          <w:lang w:val="hu-HU"/>
        </w:rPr>
        <w:t>) célja</w:t>
      </w:r>
    </w:p>
    <w:p w14:paraId="0101B6EA" w14:textId="39D2E1E3" w:rsidR="00D35573" w:rsidRPr="00084736" w:rsidRDefault="00D35573" w:rsidP="00143BD3">
      <w:pPr>
        <w:jc w:val="both"/>
        <w:rPr>
          <w:b/>
          <w:sz w:val="22"/>
          <w:szCs w:val="22"/>
          <w:lang w:val="hu-HU"/>
        </w:rPr>
      </w:pPr>
    </w:p>
    <w:p w14:paraId="783FBCDB" w14:textId="5428779D" w:rsidR="00D35573" w:rsidRPr="00084736" w:rsidRDefault="00D35573" w:rsidP="00143BD3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 xml:space="preserve">Jelen ÁSZF célja, hogy a </w:t>
      </w:r>
      <w:r w:rsidRPr="00084736">
        <w:rPr>
          <w:b/>
          <w:sz w:val="22"/>
          <w:szCs w:val="22"/>
          <w:lang w:val="hu-HU"/>
        </w:rPr>
        <w:t>Gyermekétkeztetési Alapítvány</w:t>
      </w:r>
      <w:r w:rsidRPr="00084736">
        <w:rPr>
          <w:sz w:val="22"/>
          <w:szCs w:val="22"/>
          <w:lang w:val="hu-HU"/>
        </w:rPr>
        <w:t xml:space="preserve"> (székhely: 1203, Budapest, </w:t>
      </w:r>
      <w:proofErr w:type="spellStart"/>
      <w:r w:rsidRPr="00084736">
        <w:rPr>
          <w:sz w:val="22"/>
          <w:szCs w:val="22"/>
          <w:lang w:val="hu-HU"/>
        </w:rPr>
        <w:t>XX.ker</w:t>
      </w:r>
      <w:proofErr w:type="spellEnd"/>
      <w:r w:rsidRPr="00084736">
        <w:rPr>
          <w:sz w:val="22"/>
          <w:szCs w:val="22"/>
          <w:lang w:val="hu-HU"/>
        </w:rPr>
        <w:t xml:space="preserve">. Mária u. 3. adószám: 18049842-2-43; bankszámlaszám: 12010659-01635200-00100000; nyilvántartási szám: Fővárosi Törvényszék 01-01-0004307; képviseli: </w:t>
      </w:r>
      <w:proofErr w:type="spellStart"/>
      <w:r w:rsidRPr="00084736">
        <w:rPr>
          <w:sz w:val="22"/>
          <w:szCs w:val="22"/>
          <w:lang w:val="hu-HU"/>
        </w:rPr>
        <w:t>Kromek</w:t>
      </w:r>
      <w:proofErr w:type="spellEnd"/>
      <w:r w:rsidRPr="00084736">
        <w:rPr>
          <w:sz w:val="22"/>
          <w:szCs w:val="22"/>
          <w:lang w:val="hu-HU"/>
        </w:rPr>
        <w:t xml:space="preserve"> Henriett kuratóriumi elnök, a továbbiakban: </w:t>
      </w:r>
      <w:r w:rsidRPr="00084736">
        <w:rPr>
          <w:i/>
          <w:sz w:val="22"/>
          <w:szCs w:val="22"/>
          <w:lang w:val="hu-HU"/>
        </w:rPr>
        <w:t>Alapítvány</w:t>
      </w:r>
      <w:r w:rsidRPr="00084736">
        <w:rPr>
          <w:sz w:val="22"/>
          <w:szCs w:val="22"/>
          <w:lang w:val="hu-HU"/>
        </w:rPr>
        <w:t>) által létrehozott és működtetett</w:t>
      </w:r>
      <w:r w:rsidR="00105455" w:rsidRPr="00084736">
        <w:rPr>
          <w:sz w:val="22"/>
          <w:szCs w:val="22"/>
          <w:lang w:val="hu-HU"/>
        </w:rPr>
        <w:t xml:space="preserve"> </w:t>
      </w:r>
      <w:r w:rsidR="00724E07" w:rsidRPr="00084736">
        <w:rPr>
          <w:sz w:val="22"/>
          <w:szCs w:val="22"/>
          <w:lang w:val="hu-HU"/>
        </w:rPr>
        <w:t>„</w:t>
      </w:r>
      <w:r w:rsidR="00105455" w:rsidRPr="00084736">
        <w:rPr>
          <w:sz w:val="22"/>
          <w:szCs w:val="22"/>
          <w:lang w:val="hu-HU"/>
        </w:rPr>
        <w:t>Éholtóság</w:t>
      </w:r>
      <w:r w:rsidR="00724E07" w:rsidRPr="00084736">
        <w:rPr>
          <w:sz w:val="22"/>
          <w:szCs w:val="22"/>
          <w:lang w:val="hu-HU"/>
        </w:rPr>
        <w:t>”</w:t>
      </w:r>
      <w:r w:rsidR="00105455" w:rsidRPr="00084736">
        <w:rPr>
          <w:sz w:val="22"/>
          <w:szCs w:val="22"/>
          <w:lang w:val="hu-HU"/>
        </w:rPr>
        <w:t xml:space="preserve"> megnevezés</w:t>
      </w:r>
      <w:r w:rsidRPr="00084736">
        <w:rPr>
          <w:sz w:val="22"/>
          <w:szCs w:val="22"/>
          <w:lang w:val="hu-HU"/>
        </w:rPr>
        <w:t xml:space="preserve">ű adományozói-, illetve vásárlói klubrendszerhez adakozóként csatlakozott személyek (a továbbiakban: </w:t>
      </w:r>
      <w:r w:rsidRPr="00084736">
        <w:rPr>
          <w:i/>
          <w:sz w:val="22"/>
          <w:szCs w:val="22"/>
          <w:lang w:val="hu-HU"/>
        </w:rPr>
        <w:t>Felhasználók</w:t>
      </w:r>
      <w:r w:rsidRPr="00084736">
        <w:rPr>
          <w:sz w:val="22"/>
          <w:szCs w:val="22"/>
          <w:lang w:val="hu-HU"/>
        </w:rPr>
        <w:t xml:space="preserve">), valamint az Alapítvány jogait és kötelezettségeit szabályozza. </w:t>
      </w:r>
    </w:p>
    <w:p w14:paraId="08C1A1DE" w14:textId="076B6B3D" w:rsidR="00143BD3" w:rsidRPr="00084736" w:rsidRDefault="00143BD3" w:rsidP="00143BD3">
      <w:pPr>
        <w:jc w:val="both"/>
        <w:rPr>
          <w:sz w:val="22"/>
          <w:szCs w:val="22"/>
          <w:lang w:val="hu-HU"/>
        </w:rPr>
      </w:pPr>
    </w:p>
    <w:p w14:paraId="3EFDAF5E" w14:textId="672EBA1A" w:rsidR="00143BD3" w:rsidRPr="00084736" w:rsidRDefault="00143BD3" w:rsidP="00143BD3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II. Az „Éholtóság” klubrendszer</w:t>
      </w:r>
    </w:p>
    <w:p w14:paraId="7FA681E2" w14:textId="136308BF" w:rsidR="00D35573" w:rsidRPr="00084736" w:rsidRDefault="00D35573" w:rsidP="00143BD3">
      <w:pPr>
        <w:jc w:val="both"/>
        <w:rPr>
          <w:sz w:val="22"/>
          <w:szCs w:val="22"/>
          <w:lang w:val="hu-HU"/>
        </w:rPr>
      </w:pPr>
    </w:p>
    <w:p w14:paraId="5953522A" w14:textId="48DF2996" w:rsidR="00D35573" w:rsidRPr="00084736" w:rsidRDefault="00143BD3" w:rsidP="00143BD3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II. 1. A klubrendszer célja</w:t>
      </w:r>
    </w:p>
    <w:p w14:paraId="344B4911" w14:textId="473EE864" w:rsidR="00143BD3" w:rsidRPr="00084736" w:rsidRDefault="00143BD3" w:rsidP="00143BD3">
      <w:pPr>
        <w:jc w:val="both"/>
        <w:rPr>
          <w:b/>
          <w:sz w:val="22"/>
          <w:szCs w:val="22"/>
          <w:lang w:val="hu-HU"/>
        </w:rPr>
      </w:pPr>
    </w:p>
    <w:p w14:paraId="20085128" w14:textId="2A226C78" w:rsidR="00143BD3" w:rsidRPr="00084736" w:rsidRDefault="00143BD3" w:rsidP="00143BD3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>A</w:t>
      </w:r>
      <w:r w:rsidR="00C145AB" w:rsidRPr="00084736">
        <w:rPr>
          <w:sz w:val="22"/>
          <w:szCs w:val="22"/>
          <w:lang w:val="hu-HU"/>
        </w:rPr>
        <w:t>z „Éholtóság”</w:t>
      </w:r>
      <w:r w:rsidRPr="00084736">
        <w:rPr>
          <w:sz w:val="22"/>
          <w:szCs w:val="22"/>
          <w:lang w:val="hu-HU"/>
        </w:rPr>
        <w:t xml:space="preserve"> klubrendszer</w:t>
      </w:r>
      <w:r w:rsidR="00C145AB" w:rsidRPr="00084736">
        <w:rPr>
          <w:sz w:val="22"/>
          <w:szCs w:val="22"/>
          <w:lang w:val="hu-HU"/>
        </w:rPr>
        <w:t xml:space="preserve"> (a továbbiakban: </w:t>
      </w:r>
      <w:r w:rsidR="00C145AB" w:rsidRPr="00084736">
        <w:rPr>
          <w:i/>
          <w:sz w:val="22"/>
          <w:szCs w:val="22"/>
          <w:lang w:val="hu-HU"/>
        </w:rPr>
        <w:t>Éholtóság Klub</w:t>
      </w:r>
      <w:r w:rsidR="00C145AB" w:rsidRPr="00084736">
        <w:rPr>
          <w:sz w:val="22"/>
          <w:szCs w:val="22"/>
          <w:lang w:val="hu-HU"/>
        </w:rPr>
        <w:t>)</w:t>
      </w:r>
      <w:r w:rsidRPr="00084736">
        <w:rPr>
          <w:sz w:val="22"/>
          <w:szCs w:val="22"/>
          <w:lang w:val="hu-HU"/>
        </w:rPr>
        <w:t xml:space="preserve"> célja, hogy a Felhasználó az Alapítványnak havi rendszerességgel nyújtott adományai erejéig kedvezményben részesüljön a klubrendszerhez csatlakozott kereskedőknél és szolgá</w:t>
      </w:r>
      <w:r w:rsidR="00636317">
        <w:rPr>
          <w:sz w:val="22"/>
          <w:szCs w:val="22"/>
          <w:lang w:val="hu-HU"/>
        </w:rPr>
        <w:t>ltatóknál, továbbá hozzáférjen</w:t>
      </w:r>
      <w:r w:rsidRPr="00084736">
        <w:rPr>
          <w:sz w:val="22"/>
          <w:szCs w:val="22"/>
          <w:lang w:val="hu-HU"/>
        </w:rPr>
        <w:t xml:space="preserve"> az Alapítvány exkluzív tartalmaihoz. </w:t>
      </w:r>
    </w:p>
    <w:p w14:paraId="70CEFEF0" w14:textId="77777777" w:rsidR="00143BD3" w:rsidRPr="00084736" w:rsidRDefault="00143BD3" w:rsidP="00143BD3">
      <w:pPr>
        <w:jc w:val="both"/>
        <w:rPr>
          <w:sz w:val="22"/>
          <w:szCs w:val="22"/>
          <w:lang w:val="hu-HU"/>
        </w:rPr>
      </w:pPr>
    </w:p>
    <w:p w14:paraId="7B6AB77B" w14:textId="2AC344E7" w:rsidR="00B91A1E" w:rsidRPr="00084736" w:rsidRDefault="00B91A1E" w:rsidP="00B91A1E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II. 2. Fogalommeghatározások</w:t>
      </w:r>
    </w:p>
    <w:p w14:paraId="480DEE15" w14:textId="77777777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</w:p>
    <w:p w14:paraId="597373F8" w14:textId="7DC71223" w:rsidR="00B91A1E" w:rsidRPr="00DE4707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  <w:r w:rsidRPr="00DE4707">
        <w:rPr>
          <w:rFonts w:cstheme="minorHAnsi"/>
          <w:sz w:val="22"/>
          <w:szCs w:val="22"/>
          <w:u w:val="single"/>
          <w:lang w:val="hu-HU"/>
        </w:rPr>
        <w:t>Felhasználó:</w:t>
      </w:r>
      <w:r w:rsidRPr="00DE4707">
        <w:rPr>
          <w:rFonts w:cstheme="minorHAnsi"/>
          <w:sz w:val="22"/>
          <w:szCs w:val="22"/>
          <w:lang w:val="hu-HU"/>
        </w:rPr>
        <w:t xml:space="preserve"> minden cselekvőképes nagykorú természetes személy, aki az Alkalmazásban regisztrál annak érdekében, hogy támogassa az Alapítványt és</w:t>
      </w:r>
      <w:r w:rsidR="00C145AB" w:rsidRPr="00DE4707">
        <w:rPr>
          <w:rFonts w:cstheme="minorHAnsi"/>
          <w:sz w:val="22"/>
          <w:szCs w:val="22"/>
          <w:lang w:val="hu-HU"/>
        </w:rPr>
        <w:t xml:space="preserve"> </w:t>
      </w:r>
      <w:r w:rsidRPr="00DE4707">
        <w:rPr>
          <w:rFonts w:cstheme="minorHAnsi"/>
          <w:sz w:val="22"/>
          <w:szCs w:val="22"/>
          <w:lang w:val="hu-HU"/>
        </w:rPr>
        <w:t xml:space="preserve">részt vegyen az Éholtóság Klubban, </w:t>
      </w:r>
      <w:r w:rsidR="00C145AB" w:rsidRPr="00DE4707">
        <w:rPr>
          <w:rFonts w:cstheme="minorHAnsi"/>
          <w:sz w:val="22"/>
          <w:szCs w:val="22"/>
          <w:lang w:val="hu-HU"/>
        </w:rPr>
        <w:t>amelyen keresztül az Alkalmazásban feltüntetett Partnereknél</w:t>
      </w:r>
      <w:r w:rsidRPr="00DE4707">
        <w:rPr>
          <w:rFonts w:cstheme="minorHAnsi"/>
          <w:sz w:val="22"/>
          <w:szCs w:val="22"/>
          <w:lang w:val="hu-HU"/>
        </w:rPr>
        <w:t xml:space="preserve"> kedvezményes</w:t>
      </w:r>
      <w:r w:rsidR="00C145AB" w:rsidRPr="00DE4707">
        <w:rPr>
          <w:rFonts w:cstheme="minorHAnsi"/>
          <w:sz w:val="22"/>
          <w:szCs w:val="22"/>
          <w:lang w:val="hu-HU"/>
        </w:rPr>
        <w:t>en vásárolhat és hozzáférhet az Alapítvány exkluzív tartalmaihoz</w:t>
      </w:r>
      <w:r w:rsidRPr="00DE4707">
        <w:rPr>
          <w:rFonts w:cstheme="minorHAnsi"/>
          <w:sz w:val="22"/>
          <w:szCs w:val="22"/>
          <w:lang w:val="hu-HU"/>
        </w:rPr>
        <w:t>.</w:t>
      </w:r>
    </w:p>
    <w:p w14:paraId="3D34D0DA" w14:textId="77777777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</w:p>
    <w:p w14:paraId="2E3D1A48" w14:textId="29A9DDC1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u w:val="single"/>
          <w:lang w:val="hu-HU"/>
        </w:rPr>
        <w:t>Honlap: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hyperlink r:id="rId8" w:history="1">
        <w:r w:rsidRPr="00084736">
          <w:rPr>
            <w:rStyle w:val="Hiperhivatkozs"/>
            <w:rFonts w:cstheme="minorHAnsi"/>
            <w:sz w:val="22"/>
            <w:szCs w:val="22"/>
            <w:lang w:val="hu-HU"/>
          </w:rPr>
          <w:t>www.eholtosag.hu</w:t>
        </w:r>
      </w:hyperlink>
      <w:r w:rsidRPr="00084736">
        <w:rPr>
          <w:rFonts w:cstheme="minorHAnsi"/>
          <w:sz w:val="22"/>
          <w:szCs w:val="22"/>
          <w:lang w:val="hu-HU"/>
        </w:rPr>
        <w:t xml:space="preserve"> weboldal, amely bemutatja az Éholtóság </w:t>
      </w:r>
      <w:r w:rsidR="00C145AB" w:rsidRPr="00084736">
        <w:rPr>
          <w:rFonts w:cstheme="minorHAnsi"/>
          <w:sz w:val="22"/>
          <w:szCs w:val="22"/>
          <w:lang w:val="hu-HU"/>
        </w:rPr>
        <w:t>K</w:t>
      </w:r>
      <w:r w:rsidRPr="00084736">
        <w:rPr>
          <w:rFonts w:cstheme="minorHAnsi"/>
          <w:sz w:val="22"/>
          <w:szCs w:val="22"/>
          <w:lang w:val="hu-HU"/>
        </w:rPr>
        <w:t>lubot,</w:t>
      </w:r>
      <w:r w:rsidR="00C145AB" w:rsidRPr="00084736">
        <w:rPr>
          <w:rFonts w:cstheme="minorHAnsi"/>
          <w:sz w:val="22"/>
          <w:szCs w:val="22"/>
          <w:lang w:val="hu-HU"/>
        </w:rPr>
        <w:t xml:space="preserve"> és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C145AB" w:rsidRPr="00084736">
        <w:rPr>
          <w:rFonts w:cstheme="minorHAnsi"/>
          <w:sz w:val="22"/>
          <w:szCs w:val="22"/>
          <w:lang w:val="hu-HU"/>
        </w:rPr>
        <w:t>a</w:t>
      </w:r>
      <w:r w:rsidRPr="00084736">
        <w:rPr>
          <w:rFonts w:cstheme="minorHAnsi"/>
          <w:sz w:val="22"/>
          <w:szCs w:val="22"/>
          <w:lang w:val="hu-HU"/>
        </w:rPr>
        <w:t>melyet a</w:t>
      </w:r>
      <w:r w:rsidR="00C145AB" w:rsidRPr="00084736">
        <w:rPr>
          <w:rFonts w:cstheme="minorHAnsi"/>
          <w:sz w:val="22"/>
          <w:szCs w:val="22"/>
          <w:lang w:val="hu-HU"/>
        </w:rPr>
        <w:t>z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C145AB" w:rsidRPr="00084736">
        <w:rPr>
          <w:rFonts w:cstheme="minorHAnsi"/>
          <w:sz w:val="22"/>
          <w:szCs w:val="22"/>
          <w:lang w:val="hu-HU"/>
        </w:rPr>
        <w:t>Alapítvány</w:t>
      </w:r>
      <w:r w:rsidRPr="00084736">
        <w:rPr>
          <w:rFonts w:cstheme="minorHAnsi"/>
          <w:sz w:val="22"/>
          <w:szCs w:val="22"/>
          <w:lang w:val="hu-HU"/>
        </w:rPr>
        <w:t xml:space="preserve"> üzemeltet és moderál. </w:t>
      </w:r>
    </w:p>
    <w:p w14:paraId="792602E3" w14:textId="77777777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</w:p>
    <w:p w14:paraId="4249AA49" w14:textId="69B1AE70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u w:val="single"/>
          <w:lang w:val="hu-HU"/>
        </w:rPr>
        <w:t>Alkalmazás: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D11894" w:rsidRPr="00084736">
        <w:rPr>
          <w:rFonts w:cstheme="minorHAnsi"/>
          <w:sz w:val="22"/>
          <w:szCs w:val="22"/>
          <w:lang w:val="hu-HU"/>
        </w:rPr>
        <w:t>a</w:t>
      </w:r>
      <w:r w:rsidRPr="00084736">
        <w:rPr>
          <w:rFonts w:cstheme="minorHAnsi"/>
          <w:sz w:val="22"/>
          <w:szCs w:val="22"/>
          <w:lang w:val="hu-HU"/>
        </w:rPr>
        <w:t xml:space="preserve"> Google Play valamint az Apple </w:t>
      </w:r>
      <w:proofErr w:type="spellStart"/>
      <w:r w:rsidRPr="00084736">
        <w:rPr>
          <w:rFonts w:cstheme="minorHAnsi"/>
          <w:sz w:val="22"/>
          <w:szCs w:val="22"/>
          <w:lang w:val="hu-HU"/>
        </w:rPr>
        <w:t>App</w:t>
      </w:r>
      <w:proofErr w:type="spellEnd"/>
      <w:r w:rsidRPr="00084736">
        <w:rPr>
          <w:rFonts w:cstheme="minorHAnsi"/>
          <w:sz w:val="22"/>
          <w:szCs w:val="22"/>
          <w:lang w:val="hu-HU"/>
        </w:rPr>
        <w:t xml:space="preserve"> </w:t>
      </w:r>
      <w:proofErr w:type="spellStart"/>
      <w:r w:rsidRPr="00084736">
        <w:rPr>
          <w:rFonts w:cstheme="minorHAnsi"/>
          <w:sz w:val="22"/>
          <w:szCs w:val="22"/>
          <w:lang w:val="hu-HU"/>
        </w:rPr>
        <w:t>Store</w:t>
      </w:r>
      <w:proofErr w:type="spellEnd"/>
      <w:r w:rsidRPr="00084736">
        <w:rPr>
          <w:rFonts w:cstheme="minorHAnsi"/>
          <w:sz w:val="22"/>
          <w:szCs w:val="22"/>
          <w:lang w:val="hu-HU"/>
        </w:rPr>
        <w:t xml:space="preserve"> szolgáltatásokból letölthető mobil alkalmazás, </w:t>
      </w:r>
      <w:proofErr w:type="gramStart"/>
      <w:r w:rsidRPr="00084736">
        <w:rPr>
          <w:rFonts w:cstheme="minorHAnsi"/>
          <w:sz w:val="22"/>
          <w:szCs w:val="22"/>
          <w:lang w:val="hu-HU"/>
        </w:rPr>
        <w:t>amely</w:t>
      </w:r>
      <w:proofErr w:type="gramEnd"/>
      <w:r w:rsidRPr="00084736">
        <w:rPr>
          <w:rFonts w:cstheme="minorHAnsi"/>
          <w:sz w:val="22"/>
          <w:szCs w:val="22"/>
          <w:lang w:val="hu-HU"/>
        </w:rPr>
        <w:t xml:space="preserve"> segítségével el lehet érni az Éholtóság Klub szolgáltatásait.</w:t>
      </w:r>
    </w:p>
    <w:p w14:paraId="1F169B0C" w14:textId="7E0BB2AF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</w:p>
    <w:p w14:paraId="21D2ED12" w14:textId="5E8D9D20" w:rsidR="00D11894" w:rsidRPr="00084736" w:rsidRDefault="00D11894" w:rsidP="00B91A1E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u w:val="single"/>
          <w:lang w:val="hu-HU"/>
        </w:rPr>
        <w:t>Partner:</w:t>
      </w:r>
      <w:r w:rsidRPr="00084736">
        <w:rPr>
          <w:rFonts w:cstheme="minorHAnsi"/>
          <w:sz w:val="22"/>
          <w:szCs w:val="22"/>
          <w:lang w:val="hu-HU"/>
        </w:rPr>
        <w:t xml:space="preserve"> az Alapítvánnyal szerződéses kapcsolatban álló kereskedő vagy szolgáltató, amely vállalta, hogy termékeinek vagy szolgáltatásainak egy részét vagy egészét az Éholtóság Klub tagjai (Felhasználók) számára kedvezménnyel biztosítja.</w:t>
      </w:r>
      <w:r w:rsidR="008470AD" w:rsidRPr="00084736">
        <w:rPr>
          <w:rFonts w:cstheme="minorHAnsi"/>
          <w:sz w:val="22"/>
          <w:szCs w:val="22"/>
          <w:lang w:val="hu-HU"/>
        </w:rPr>
        <w:t xml:space="preserve"> A Partnerek mindenkor aktuális listáját, az általuk nyújtott kedvezmények mértékét, továbbá a kedvezmények igénybevételével kapcsolatos egyéb szabályokat a</w:t>
      </w:r>
      <w:r w:rsidR="00186127" w:rsidRPr="00084736">
        <w:rPr>
          <w:rFonts w:cstheme="minorHAnsi"/>
          <w:sz w:val="22"/>
          <w:szCs w:val="22"/>
          <w:lang w:val="hu-HU"/>
        </w:rPr>
        <w:t>z Alkalmazás</w:t>
      </w:r>
      <w:r w:rsidR="008470AD" w:rsidRPr="00084736">
        <w:rPr>
          <w:rFonts w:cstheme="minorHAnsi"/>
          <w:sz w:val="22"/>
          <w:szCs w:val="22"/>
          <w:lang w:val="hu-HU"/>
        </w:rPr>
        <w:t xml:space="preserve"> </w:t>
      </w:r>
      <w:r w:rsidR="00186127" w:rsidRPr="00084736">
        <w:rPr>
          <w:rFonts w:cstheme="minorHAnsi"/>
          <w:sz w:val="22"/>
          <w:szCs w:val="22"/>
          <w:lang w:val="hu-HU"/>
        </w:rPr>
        <w:t>„Partnerek” menüpontja</w:t>
      </w:r>
      <w:r w:rsidR="008470AD" w:rsidRPr="00084736">
        <w:rPr>
          <w:rFonts w:cstheme="minorHAnsi"/>
          <w:sz w:val="22"/>
          <w:szCs w:val="22"/>
          <w:lang w:val="hu-HU"/>
        </w:rPr>
        <w:t xml:space="preserve"> tartalmazza.</w:t>
      </w:r>
    </w:p>
    <w:p w14:paraId="552A796F" w14:textId="77777777" w:rsidR="00D11894" w:rsidRPr="00084736" w:rsidRDefault="00D11894" w:rsidP="00B91A1E">
      <w:pPr>
        <w:jc w:val="both"/>
        <w:rPr>
          <w:rFonts w:cstheme="minorHAnsi"/>
          <w:sz w:val="22"/>
          <w:szCs w:val="22"/>
          <w:lang w:val="hu-HU"/>
        </w:rPr>
      </w:pPr>
    </w:p>
    <w:p w14:paraId="15874124" w14:textId="6BAA4450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u w:val="single"/>
          <w:lang w:val="hu-HU"/>
        </w:rPr>
        <w:t xml:space="preserve">Exkluzív </w:t>
      </w:r>
      <w:r w:rsidR="00C145AB" w:rsidRPr="00084736">
        <w:rPr>
          <w:rFonts w:cstheme="minorHAnsi"/>
          <w:sz w:val="22"/>
          <w:szCs w:val="22"/>
          <w:u w:val="single"/>
          <w:lang w:val="hu-HU"/>
        </w:rPr>
        <w:t>tartalom</w:t>
      </w:r>
      <w:r w:rsidRPr="00084736">
        <w:rPr>
          <w:rFonts w:cstheme="minorHAnsi"/>
          <w:sz w:val="22"/>
          <w:szCs w:val="22"/>
          <w:u w:val="single"/>
          <w:lang w:val="hu-HU"/>
        </w:rPr>
        <w:t>: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D11894" w:rsidRPr="00084736">
        <w:rPr>
          <w:rFonts w:cstheme="minorHAnsi"/>
          <w:sz w:val="22"/>
          <w:szCs w:val="22"/>
          <w:lang w:val="hu-HU"/>
        </w:rPr>
        <w:t>o</w:t>
      </w:r>
      <w:r w:rsidRPr="00084736">
        <w:rPr>
          <w:rFonts w:cstheme="minorHAnsi"/>
          <w:sz w:val="22"/>
          <w:szCs w:val="22"/>
          <w:lang w:val="hu-HU"/>
        </w:rPr>
        <w:t>lyan szöv</w:t>
      </w:r>
      <w:r w:rsidR="00D11894" w:rsidRPr="00084736">
        <w:rPr>
          <w:rFonts w:cstheme="minorHAnsi"/>
          <w:sz w:val="22"/>
          <w:szCs w:val="22"/>
          <w:lang w:val="hu-HU"/>
        </w:rPr>
        <w:t>eges, képi vagy videós tartalom</w:t>
      </w:r>
      <w:r w:rsidRPr="00084736">
        <w:rPr>
          <w:rFonts w:cstheme="minorHAnsi"/>
          <w:sz w:val="22"/>
          <w:szCs w:val="22"/>
          <w:lang w:val="hu-HU"/>
        </w:rPr>
        <w:t xml:space="preserve">, </w:t>
      </w:r>
      <w:r w:rsidR="00D11894" w:rsidRPr="00084736">
        <w:rPr>
          <w:rFonts w:cstheme="minorHAnsi"/>
          <w:sz w:val="22"/>
          <w:szCs w:val="22"/>
          <w:lang w:val="hu-HU"/>
        </w:rPr>
        <w:t>amely</w:t>
      </w:r>
      <w:r w:rsidRPr="00084736">
        <w:rPr>
          <w:rFonts w:cstheme="minorHAnsi"/>
          <w:sz w:val="22"/>
          <w:szCs w:val="22"/>
          <w:lang w:val="hu-HU"/>
        </w:rPr>
        <w:t xml:space="preserve"> az </w:t>
      </w:r>
      <w:r w:rsidR="00D11894" w:rsidRPr="00084736">
        <w:rPr>
          <w:rFonts w:cstheme="minorHAnsi"/>
          <w:sz w:val="22"/>
          <w:szCs w:val="22"/>
          <w:lang w:val="hu-HU"/>
        </w:rPr>
        <w:t>A</w:t>
      </w:r>
      <w:r w:rsidRPr="00084736">
        <w:rPr>
          <w:rFonts w:cstheme="minorHAnsi"/>
          <w:sz w:val="22"/>
          <w:szCs w:val="22"/>
          <w:lang w:val="hu-HU"/>
        </w:rPr>
        <w:t>lkalmazás segítségével a</w:t>
      </w:r>
      <w:r w:rsidR="00D11894" w:rsidRPr="00084736">
        <w:rPr>
          <w:rFonts w:cstheme="minorHAnsi"/>
          <w:sz w:val="22"/>
          <w:szCs w:val="22"/>
          <w:lang w:val="hu-HU"/>
        </w:rPr>
        <w:t xml:space="preserve"> Felhasználó</w:t>
      </w:r>
      <w:r w:rsidRPr="00084736">
        <w:rPr>
          <w:rFonts w:cstheme="minorHAnsi"/>
          <w:sz w:val="22"/>
          <w:szCs w:val="22"/>
          <w:lang w:val="hu-HU"/>
        </w:rPr>
        <w:t xml:space="preserve"> számára érh</w:t>
      </w:r>
      <w:r w:rsidR="00D11894" w:rsidRPr="00084736">
        <w:rPr>
          <w:rFonts w:cstheme="minorHAnsi"/>
          <w:sz w:val="22"/>
          <w:szCs w:val="22"/>
          <w:lang w:val="hu-HU"/>
        </w:rPr>
        <w:t>ető el.</w:t>
      </w:r>
    </w:p>
    <w:p w14:paraId="00DACE22" w14:textId="77777777" w:rsidR="00B91A1E" w:rsidRPr="00084736" w:rsidRDefault="00B91A1E" w:rsidP="00B91A1E">
      <w:pPr>
        <w:jc w:val="both"/>
        <w:rPr>
          <w:rFonts w:cstheme="minorHAnsi"/>
          <w:sz w:val="22"/>
          <w:szCs w:val="22"/>
          <w:lang w:val="hu-HU"/>
        </w:rPr>
      </w:pPr>
    </w:p>
    <w:p w14:paraId="1C9251FF" w14:textId="710D5696" w:rsidR="00B91A1E" w:rsidRPr="00084736" w:rsidRDefault="00B91A1E" w:rsidP="00B91A1E">
      <w:pPr>
        <w:jc w:val="both"/>
        <w:rPr>
          <w:b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u w:val="single"/>
          <w:lang w:val="hu-HU"/>
        </w:rPr>
        <w:t>Kedvezményforint:</w:t>
      </w:r>
      <w:r w:rsidRPr="00084736">
        <w:rPr>
          <w:rFonts w:cstheme="minorHAnsi"/>
          <w:sz w:val="22"/>
          <w:szCs w:val="22"/>
          <w:lang w:val="hu-HU"/>
        </w:rPr>
        <w:t xml:space="preserve"> az Éholtóság Klub kedvezményrendszerébe</w:t>
      </w:r>
      <w:r w:rsidR="00D11894" w:rsidRPr="00084736">
        <w:rPr>
          <w:rFonts w:cstheme="minorHAnsi"/>
          <w:sz w:val="22"/>
          <w:szCs w:val="22"/>
          <w:lang w:val="hu-HU"/>
        </w:rPr>
        <w:t>n rendelkezésre álló kedvezmény</w:t>
      </w:r>
      <w:r w:rsidRPr="00084736">
        <w:rPr>
          <w:rFonts w:cstheme="minorHAnsi"/>
          <w:sz w:val="22"/>
          <w:szCs w:val="22"/>
          <w:lang w:val="hu-HU"/>
        </w:rPr>
        <w:t>keret</w:t>
      </w:r>
      <w:r w:rsidR="00E178E0" w:rsidRPr="00084736">
        <w:rPr>
          <w:rFonts w:cstheme="minorHAnsi"/>
          <w:sz w:val="22"/>
          <w:szCs w:val="22"/>
          <w:lang w:val="hu-HU"/>
        </w:rPr>
        <w:t>, amely a Felhasználó személyes számláján kerül jóváírásra</w:t>
      </w:r>
      <w:r w:rsidRPr="00084736">
        <w:rPr>
          <w:rFonts w:cstheme="minorHAnsi"/>
          <w:sz w:val="22"/>
          <w:szCs w:val="22"/>
          <w:lang w:val="hu-HU"/>
        </w:rPr>
        <w:t>.</w:t>
      </w:r>
    </w:p>
    <w:p w14:paraId="7089D32B" w14:textId="6B7EF648" w:rsidR="00143BD3" w:rsidRPr="00084736" w:rsidRDefault="00143BD3" w:rsidP="00143BD3">
      <w:pPr>
        <w:jc w:val="both"/>
        <w:rPr>
          <w:sz w:val="22"/>
          <w:szCs w:val="22"/>
          <w:u w:val="single"/>
          <w:lang w:val="hu-HU"/>
        </w:rPr>
      </w:pPr>
    </w:p>
    <w:p w14:paraId="00BB091E" w14:textId="2259792D" w:rsidR="007F277F" w:rsidRPr="00084736" w:rsidRDefault="007F277F" w:rsidP="00143BD3">
      <w:pPr>
        <w:jc w:val="both"/>
        <w:rPr>
          <w:sz w:val="22"/>
          <w:szCs w:val="22"/>
          <w:u w:val="single"/>
          <w:lang w:val="hu-HU"/>
        </w:rPr>
      </w:pPr>
    </w:p>
    <w:p w14:paraId="5D8A6C71" w14:textId="226F2021" w:rsidR="007F277F" w:rsidRPr="00084736" w:rsidRDefault="007F277F" w:rsidP="00143BD3">
      <w:pPr>
        <w:jc w:val="both"/>
        <w:rPr>
          <w:sz w:val="22"/>
          <w:szCs w:val="22"/>
          <w:u w:val="single"/>
          <w:lang w:val="hu-HU"/>
        </w:rPr>
      </w:pPr>
    </w:p>
    <w:p w14:paraId="1C305188" w14:textId="04B48316" w:rsidR="007F277F" w:rsidRPr="00084736" w:rsidRDefault="007F277F" w:rsidP="00143BD3">
      <w:pPr>
        <w:jc w:val="both"/>
        <w:rPr>
          <w:sz w:val="22"/>
          <w:szCs w:val="22"/>
          <w:u w:val="single"/>
          <w:lang w:val="hu-HU"/>
        </w:rPr>
      </w:pPr>
    </w:p>
    <w:p w14:paraId="1C158AB5" w14:textId="0176FF93" w:rsidR="007F277F" w:rsidRPr="00084736" w:rsidRDefault="007F277F" w:rsidP="00143BD3">
      <w:pPr>
        <w:jc w:val="both"/>
        <w:rPr>
          <w:sz w:val="22"/>
          <w:szCs w:val="22"/>
          <w:u w:val="single"/>
          <w:lang w:val="hu-HU"/>
        </w:rPr>
      </w:pPr>
    </w:p>
    <w:p w14:paraId="4D375842" w14:textId="77777777" w:rsidR="007F277F" w:rsidRPr="00084736" w:rsidRDefault="007F277F" w:rsidP="00143BD3">
      <w:pPr>
        <w:jc w:val="both"/>
        <w:rPr>
          <w:sz w:val="22"/>
          <w:szCs w:val="22"/>
          <w:u w:val="single"/>
          <w:lang w:val="hu-HU"/>
        </w:rPr>
      </w:pPr>
    </w:p>
    <w:p w14:paraId="32DC4537" w14:textId="007EE3E7" w:rsidR="00D11894" w:rsidRPr="00084736" w:rsidRDefault="00D11894" w:rsidP="00143BD3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lastRenderedPageBreak/>
        <w:t>III. Az Éholtóság Klubban való részvétel feltételei</w:t>
      </w:r>
    </w:p>
    <w:p w14:paraId="1EF9D210" w14:textId="70FC6BAE" w:rsidR="00D11894" w:rsidRPr="00084736" w:rsidRDefault="00D11894" w:rsidP="00143BD3">
      <w:pPr>
        <w:jc w:val="both"/>
        <w:rPr>
          <w:b/>
          <w:sz w:val="22"/>
          <w:szCs w:val="22"/>
          <w:lang w:val="hu-HU"/>
        </w:rPr>
      </w:pPr>
    </w:p>
    <w:p w14:paraId="1EBBDC93" w14:textId="109ADAC4" w:rsidR="00D11894" w:rsidRPr="00084736" w:rsidRDefault="00D11894" w:rsidP="00143BD3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III. 1. Regisztráció</w:t>
      </w:r>
    </w:p>
    <w:p w14:paraId="1FC74D13" w14:textId="3BE48A66" w:rsidR="00D11894" w:rsidRPr="00084736" w:rsidRDefault="00D11894" w:rsidP="00143BD3">
      <w:pPr>
        <w:jc w:val="both"/>
        <w:rPr>
          <w:b/>
          <w:sz w:val="22"/>
          <w:szCs w:val="22"/>
          <w:lang w:val="hu-HU"/>
        </w:rPr>
      </w:pPr>
    </w:p>
    <w:p w14:paraId="69A6A769" w14:textId="7BA35DE0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Az Éholtóság Klubba az Alkalmazáson keresztül lehet regisztrálni. A regisztráció díjmentes, de a szolgáltatások igénybevétele</w:t>
      </w:r>
      <w:r w:rsidR="00636317">
        <w:rPr>
          <w:rFonts w:cstheme="minorHAnsi"/>
          <w:sz w:val="22"/>
          <w:szCs w:val="22"/>
          <w:lang w:val="hu-HU"/>
        </w:rPr>
        <w:t xml:space="preserve"> a lentebb részletezett</w:t>
      </w:r>
      <w:r w:rsidRPr="00084736">
        <w:rPr>
          <w:rFonts w:cstheme="minorHAnsi"/>
          <w:sz w:val="22"/>
          <w:szCs w:val="22"/>
          <w:lang w:val="hu-HU"/>
        </w:rPr>
        <w:t xml:space="preserve"> feltétel</w:t>
      </w:r>
      <w:r w:rsidR="00636317">
        <w:rPr>
          <w:rFonts w:cstheme="minorHAnsi"/>
          <w:sz w:val="22"/>
          <w:szCs w:val="22"/>
          <w:lang w:val="hu-HU"/>
        </w:rPr>
        <w:t>ek</w:t>
      </w:r>
      <w:r w:rsidRPr="00084736">
        <w:rPr>
          <w:rFonts w:cstheme="minorHAnsi"/>
          <w:sz w:val="22"/>
          <w:szCs w:val="22"/>
          <w:lang w:val="hu-HU"/>
        </w:rPr>
        <w:t>hez kötött.</w:t>
      </w:r>
    </w:p>
    <w:p w14:paraId="397162ED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4DECFAA2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regisztráció során a Felhasználónak az alábbi adatokat kell megadnia:</w:t>
      </w:r>
    </w:p>
    <w:p w14:paraId="1757FF35" w14:textId="77777777" w:rsidR="00D11894" w:rsidRPr="00084736" w:rsidRDefault="00D11894" w:rsidP="00D11894">
      <w:pPr>
        <w:numPr>
          <w:ilvl w:val="0"/>
          <w:numId w:val="8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vezetéknév</w:t>
      </w:r>
    </w:p>
    <w:p w14:paraId="25E64C61" w14:textId="77777777" w:rsidR="00D11894" w:rsidRPr="00084736" w:rsidRDefault="00D11894" w:rsidP="00D11894">
      <w:pPr>
        <w:numPr>
          <w:ilvl w:val="0"/>
          <w:numId w:val="8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keresztnév</w:t>
      </w:r>
    </w:p>
    <w:p w14:paraId="0F0CDA97" w14:textId="77777777" w:rsidR="00D11894" w:rsidRPr="00084736" w:rsidRDefault="00D11894" w:rsidP="00D11894">
      <w:pPr>
        <w:numPr>
          <w:ilvl w:val="0"/>
          <w:numId w:val="8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e-mail cím</w:t>
      </w:r>
    </w:p>
    <w:p w14:paraId="7B2A92EA" w14:textId="77777777" w:rsidR="00D11894" w:rsidRPr="00084736" w:rsidRDefault="00D11894" w:rsidP="00D11894">
      <w:pPr>
        <w:numPr>
          <w:ilvl w:val="0"/>
          <w:numId w:val="8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jelszó</w:t>
      </w:r>
    </w:p>
    <w:p w14:paraId="2B5326D3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551DA511" w14:textId="56E791CF" w:rsidR="00D11894" w:rsidRPr="00084736" w:rsidRDefault="00D11894" w:rsidP="007307CC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Az </w:t>
      </w:r>
      <w:r w:rsidR="007307CC" w:rsidRPr="00084736">
        <w:rPr>
          <w:rFonts w:cstheme="minorHAnsi"/>
          <w:sz w:val="22"/>
          <w:szCs w:val="22"/>
          <w:lang w:val="hu-HU"/>
        </w:rPr>
        <w:t>A</w:t>
      </w:r>
      <w:r w:rsidRPr="00084736">
        <w:rPr>
          <w:rFonts w:cstheme="minorHAnsi"/>
          <w:sz w:val="22"/>
          <w:szCs w:val="22"/>
          <w:lang w:val="hu-HU"/>
        </w:rPr>
        <w:t>lkalmazás használata során</w:t>
      </w:r>
      <w:r w:rsidR="007307CC" w:rsidRPr="00084736">
        <w:rPr>
          <w:rFonts w:cstheme="minorHAnsi"/>
          <w:sz w:val="22"/>
          <w:szCs w:val="22"/>
          <w:lang w:val="hu-HU"/>
        </w:rPr>
        <w:t xml:space="preserve"> a Felhasználó személyre szabott információkhoz is hozzájut, ennek érdekében az alábbi személyes adatok megadása is kötelező: </w:t>
      </w:r>
    </w:p>
    <w:p w14:paraId="715E72BB" w14:textId="77777777" w:rsidR="007307CC" w:rsidRPr="00084736" w:rsidRDefault="007307CC" w:rsidP="00D11894">
      <w:pPr>
        <w:numPr>
          <w:ilvl w:val="0"/>
          <w:numId w:val="9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nem (férfi vagy nő)</w:t>
      </w:r>
    </w:p>
    <w:p w14:paraId="6D5256DD" w14:textId="50CA063F" w:rsidR="00D11894" w:rsidRPr="00084736" w:rsidRDefault="00D11894" w:rsidP="00D11894">
      <w:pPr>
        <w:numPr>
          <w:ilvl w:val="0"/>
          <w:numId w:val="9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születési év</w:t>
      </w:r>
    </w:p>
    <w:p w14:paraId="0ADB4663" w14:textId="77777777" w:rsidR="00D11894" w:rsidRPr="00084736" w:rsidRDefault="00D11894" w:rsidP="00D11894">
      <w:pPr>
        <w:numPr>
          <w:ilvl w:val="0"/>
          <w:numId w:val="9"/>
        </w:num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lakóhely vagy tartózkodási hely irányítószáma</w:t>
      </w:r>
    </w:p>
    <w:p w14:paraId="1927FF3C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2E776E46" w14:textId="687A3C8B" w:rsidR="00D11894" w:rsidRPr="00084736" w:rsidRDefault="007307CC" w:rsidP="00D11894">
      <w:pPr>
        <w:jc w:val="both"/>
        <w:rPr>
          <w:rFonts w:cstheme="minorHAnsi"/>
          <w:color w:val="0000FF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 </w:t>
      </w:r>
      <w:r w:rsidR="00D11894" w:rsidRPr="00084736">
        <w:rPr>
          <w:rFonts w:cstheme="minorHAnsi"/>
          <w:sz w:val="22"/>
          <w:szCs w:val="22"/>
          <w:lang w:val="hu-HU"/>
        </w:rPr>
        <w:t>Felhasználónak a</w:t>
      </w:r>
      <w:r w:rsidRPr="00084736">
        <w:rPr>
          <w:rFonts w:cstheme="minorHAnsi"/>
          <w:sz w:val="22"/>
          <w:szCs w:val="22"/>
          <w:lang w:val="hu-HU"/>
        </w:rPr>
        <w:t>z érvényes</w:t>
      </w:r>
      <w:r w:rsidR="00D11894" w:rsidRPr="00084736">
        <w:rPr>
          <w:rFonts w:cstheme="minorHAnsi"/>
          <w:sz w:val="22"/>
          <w:szCs w:val="22"/>
          <w:lang w:val="hu-HU"/>
        </w:rPr>
        <w:t xml:space="preserve"> regisztráció</w:t>
      </w:r>
      <w:r w:rsidRPr="00084736">
        <w:rPr>
          <w:rFonts w:cstheme="minorHAnsi"/>
          <w:sz w:val="22"/>
          <w:szCs w:val="22"/>
          <w:lang w:val="hu-HU"/>
        </w:rPr>
        <w:t>hoz</w:t>
      </w:r>
      <w:r w:rsidR="00D11894" w:rsidRPr="00084736">
        <w:rPr>
          <w:rFonts w:cstheme="minorHAnsi"/>
          <w:sz w:val="22"/>
          <w:szCs w:val="22"/>
          <w:lang w:val="hu-HU"/>
        </w:rPr>
        <w:t xml:space="preserve"> a jelölőnégyzet kipipálásával el kell fogadnia a</w:t>
      </w:r>
      <w:r w:rsidRPr="00084736">
        <w:rPr>
          <w:rFonts w:cstheme="minorHAnsi"/>
          <w:sz w:val="22"/>
          <w:szCs w:val="22"/>
          <w:lang w:val="hu-HU"/>
        </w:rPr>
        <w:t>z ÁSZF-et</w:t>
      </w:r>
      <w:r w:rsidR="00636317">
        <w:rPr>
          <w:rFonts w:cstheme="minorHAnsi"/>
          <w:sz w:val="22"/>
          <w:szCs w:val="22"/>
          <w:lang w:val="hu-HU"/>
        </w:rPr>
        <w:t>, hozzá kell járulni a megadott személyes adatai kezeléséhez</w:t>
      </w:r>
      <w:r w:rsidR="00D11894" w:rsidRPr="00084736">
        <w:rPr>
          <w:rFonts w:cstheme="minorHAnsi"/>
          <w:sz w:val="22"/>
          <w:szCs w:val="22"/>
          <w:lang w:val="hu-HU"/>
        </w:rPr>
        <w:t xml:space="preserve"> és a „Regisztráció” gombra</w:t>
      </w:r>
      <w:r w:rsidRPr="00084736">
        <w:rPr>
          <w:rFonts w:cstheme="minorHAnsi"/>
          <w:sz w:val="22"/>
          <w:szCs w:val="22"/>
          <w:lang w:val="hu-HU"/>
        </w:rPr>
        <w:t xml:space="preserve"> kell</w:t>
      </w:r>
      <w:r w:rsidR="00D11894" w:rsidRPr="00084736">
        <w:rPr>
          <w:rFonts w:cstheme="minorHAnsi"/>
          <w:sz w:val="22"/>
          <w:szCs w:val="22"/>
          <w:lang w:val="hu-HU"/>
        </w:rPr>
        <w:t xml:space="preserve"> kattintani</w:t>
      </w:r>
      <w:r w:rsidRPr="00084736">
        <w:rPr>
          <w:rFonts w:cstheme="minorHAnsi"/>
          <w:sz w:val="22"/>
          <w:szCs w:val="22"/>
          <w:lang w:val="hu-HU"/>
        </w:rPr>
        <w:t>a</w:t>
      </w:r>
      <w:r w:rsidR="00D11894" w:rsidRPr="00084736">
        <w:rPr>
          <w:rFonts w:cstheme="minorHAnsi"/>
          <w:sz w:val="22"/>
          <w:szCs w:val="22"/>
          <w:lang w:val="hu-HU"/>
        </w:rPr>
        <w:t>.</w:t>
      </w:r>
    </w:p>
    <w:p w14:paraId="36CE463A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2268EDE6" w14:textId="7A101E01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Ezt követően a</w:t>
      </w:r>
      <w:r w:rsidR="007307CC" w:rsidRPr="00084736">
        <w:rPr>
          <w:rFonts w:cstheme="minorHAnsi"/>
          <w:sz w:val="22"/>
          <w:szCs w:val="22"/>
          <w:lang w:val="hu-HU"/>
        </w:rPr>
        <w:t>z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7307CC" w:rsidRPr="00084736">
        <w:rPr>
          <w:rFonts w:cstheme="minorHAnsi"/>
          <w:sz w:val="22"/>
          <w:szCs w:val="22"/>
          <w:lang w:val="hu-HU"/>
        </w:rPr>
        <w:t>Alapítvány</w:t>
      </w:r>
      <w:r w:rsidRPr="00084736">
        <w:rPr>
          <w:rFonts w:cstheme="minorHAnsi"/>
          <w:sz w:val="22"/>
          <w:szCs w:val="22"/>
          <w:lang w:val="hu-HU"/>
        </w:rPr>
        <w:t xml:space="preserve"> egy aktiváló linket küld a Felhasználó</w:t>
      </w:r>
      <w:r w:rsidR="00064F64">
        <w:rPr>
          <w:rFonts w:cstheme="minorHAnsi"/>
          <w:sz w:val="22"/>
          <w:szCs w:val="22"/>
          <w:lang w:val="hu-HU"/>
        </w:rPr>
        <w:t>nak</w:t>
      </w:r>
      <w:r w:rsidRPr="00084736">
        <w:rPr>
          <w:rFonts w:cstheme="minorHAnsi"/>
          <w:sz w:val="22"/>
          <w:szCs w:val="22"/>
          <w:lang w:val="hu-HU"/>
        </w:rPr>
        <w:t xml:space="preserve"> a regisztráció során megadott e</w:t>
      </w:r>
      <w:r w:rsidR="007307CC" w:rsidRPr="00084736">
        <w:rPr>
          <w:rFonts w:cstheme="minorHAnsi"/>
          <w:sz w:val="22"/>
          <w:szCs w:val="22"/>
          <w:lang w:val="hu-HU"/>
        </w:rPr>
        <w:t>-</w:t>
      </w:r>
      <w:r w:rsidRPr="00084736">
        <w:rPr>
          <w:rFonts w:cstheme="minorHAnsi"/>
          <w:sz w:val="22"/>
          <w:szCs w:val="22"/>
          <w:lang w:val="hu-HU"/>
        </w:rPr>
        <w:t xml:space="preserve">mail címére, </w:t>
      </w:r>
      <w:r w:rsidR="007307CC" w:rsidRPr="00084736">
        <w:rPr>
          <w:rFonts w:cstheme="minorHAnsi"/>
          <w:sz w:val="22"/>
          <w:szCs w:val="22"/>
          <w:lang w:val="hu-HU"/>
        </w:rPr>
        <w:t>a</w:t>
      </w:r>
      <w:r w:rsidRPr="00084736">
        <w:rPr>
          <w:rFonts w:cstheme="minorHAnsi"/>
          <w:sz w:val="22"/>
          <w:szCs w:val="22"/>
          <w:lang w:val="hu-HU"/>
        </w:rPr>
        <w:t xml:space="preserve">mely linkre kattintással a Felhasználó be tudja fejezni a regisztrációs folyamatot. </w:t>
      </w:r>
    </w:p>
    <w:p w14:paraId="2E7B4754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4A6C32E3" w14:textId="6D5C554E" w:rsidR="00D11894" w:rsidRPr="00084736" w:rsidRDefault="007307CC" w:rsidP="00D11894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regisztráció véglegesítése után</w:t>
      </w:r>
      <w:r w:rsidR="00D11894" w:rsidRPr="00084736">
        <w:rPr>
          <w:rFonts w:cstheme="minorHAnsi"/>
          <w:sz w:val="22"/>
          <w:szCs w:val="22"/>
          <w:lang w:val="hu-HU"/>
        </w:rPr>
        <w:t xml:space="preserve"> a Felhasználó a</w:t>
      </w:r>
      <w:r w:rsidRPr="00084736">
        <w:rPr>
          <w:rFonts w:cstheme="minorHAnsi"/>
          <w:sz w:val="22"/>
          <w:szCs w:val="22"/>
          <w:lang w:val="hu-HU"/>
        </w:rPr>
        <w:t xml:space="preserve">z </w:t>
      </w:r>
      <w:r w:rsidRPr="00DE4707">
        <w:rPr>
          <w:rFonts w:cstheme="minorHAnsi"/>
          <w:sz w:val="22"/>
          <w:szCs w:val="22"/>
          <w:lang w:val="hu-HU"/>
        </w:rPr>
        <w:t>Alkalmazás</w:t>
      </w:r>
      <w:r w:rsidR="00D11894" w:rsidRPr="00DE4707">
        <w:rPr>
          <w:rFonts w:cstheme="minorHAnsi"/>
          <w:sz w:val="22"/>
          <w:szCs w:val="22"/>
          <w:lang w:val="hu-HU"/>
        </w:rPr>
        <w:t xml:space="preserve"> bejelentkezési felület</w:t>
      </w:r>
      <w:r w:rsidRPr="00DE4707">
        <w:rPr>
          <w:rFonts w:cstheme="minorHAnsi"/>
          <w:sz w:val="22"/>
          <w:szCs w:val="22"/>
          <w:lang w:val="hu-HU"/>
        </w:rPr>
        <w:t>é</w:t>
      </w:r>
      <w:r w:rsidR="00D11894" w:rsidRPr="00DE4707">
        <w:rPr>
          <w:rFonts w:cstheme="minorHAnsi"/>
          <w:sz w:val="22"/>
          <w:szCs w:val="22"/>
          <w:lang w:val="hu-HU"/>
        </w:rPr>
        <w:t>n</w:t>
      </w:r>
      <w:r w:rsidR="00D11894" w:rsidRPr="00084736">
        <w:rPr>
          <w:rFonts w:cstheme="minorHAnsi"/>
          <w:sz w:val="22"/>
          <w:szCs w:val="22"/>
          <w:lang w:val="hu-HU"/>
        </w:rPr>
        <w:t xml:space="preserve"> tud </w:t>
      </w:r>
      <w:r w:rsidRPr="00084736">
        <w:rPr>
          <w:rFonts w:cstheme="minorHAnsi"/>
          <w:sz w:val="22"/>
          <w:szCs w:val="22"/>
          <w:lang w:val="hu-HU"/>
        </w:rPr>
        <w:t>be</w:t>
      </w:r>
      <w:r w:rsidR="00D11894" w:rsidRPr="00084736">
        <w:rPr>
          <w:rFonts w:cstheme="minorHAnsi"/>
          <w:sz w:val="22"/>
          <w:szCs w:val="22"/>
          <w:lang w:val="hu-HU"/>
        </w:rPr>
        <w:t>jelentkezni a rendszerbe</w:t>
      </w:r>
      <w:r w:rsidR="00967A6C" w:rsidRPr="00084736">
        <w:rPr>
          <w:rFonts w:cstheme="minorHAnsi"/>
          <w:sz w:val="22"/>
          <w:szCs w:val="22"/>
          <w:lang w:val="hu-HU"/>
        </w:rPr>
        <w:t xml:space="preserve"> a </w:t>
      </w:r>
      <w:r w:rsidR="00967A6C" w:rsidRPr="00E753F9">
        <w:rPr>
          <w:rFonts w:cstheme="minorHAnsi"/>
          <w:sz w:val="22"/>
          <w:szCs w:val="22"/>
          <w:lang w:val="hu-HU"/>
        </w:rPr>
        <w:t>regisztrált e-mail</w:t>
      </w:r>
      <w:r w:rsidR="00967A6C" w:rsidRPr="00DE4707">
        <w:rPr>
          <w:rFonts w:cstheme="minorHAnsi"/>
          <w:sz w:val="22"/>
          <w:szCs w:val="22"/>
          <w:lang w:val="hu-HU"/>
        </w:rPr>
        <w:t xml:space="preserve"> cím/felhasználónév és jelszó</w:t>
      </w:r>
      <w:r w:rsidR="00967A6C" w:rsidRPr="00084736">
        <w:rPr>
          <w:rFonts w:cstheme="minorHAnsi"/>
          <w:sz w:val="22"/>
          <w:szCs w:val="22"/>
          <w:lang w:val="hu-HU"/>
        </w:rPr>
        <w:t xml:space="preserve"> megadásával</w:t>
      </w:r>
      <w:r w:rsidR="00D11894" w:rsidRPr="00084736">
        <w:rPr>
          <w:rFonts w:cstheme="minorHAnsi"/>
          <w:sz w:val="22"/>
          <w:szCs w:val="22"/>
          <w:lang w:val="hu-HU"/>
        </w:rPr>
        <w:t>.</w:t>
      </w:r>
    </w:p>
    <w:p w14:paraId="33E91258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0F7198AE" w14:textId="741E32D0" w:rsidR="00D11894" w:rsidRPr="00084736" w:rsidRDefault="007307CC" w:rsidP="00D11894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 </w:t>
      </w:r>
      <w:r w:rsidR="00D11894" w:rsidRPr="00084736">
        <w:rPr>
          <w:rFonts w:cstheme="minorHAnsi"/>
          <w:sz w:val="22"/>
          <w:szCs w:val="22"/>
          <w:lang w:val="hu-HU"/>
        </w:rPr>
        <w:t>Felhasználó és</w:t>
      </w:r>
      <w:r w:rsidRPr="00084736">
        <w:rPr>
          <w:rFonts w:cstheme="minorHAnsi"/>
          <w:sz w:val="22"/>
          <w:szCs w:val="22"/>
          <w:lang w:val="hu-HU"/>
        </w:rPr>
        <w:t xml:space="preserve"> az</w:t>
      </w:r>
      <w:r w:rsidR="00D11894" w:rsidRPr="00084736">
        <w:rPr>
          <w:rFonts w:cstheme="minorHAnsi"/>
          <w:sz w:val="22"/>
          <w:szCs w:val="22"/>
          <w:lang w:val="hu-HU"/>
        </w:rPr>
        <w:t xml:space="preserve"> </w:t>
      </w:r>
      <w:r w:rsidRPr="00084736">
        <w:rPr>
          <w:rFonts w:cstheme="minorHAnsi"/>
          <w:sz w:val="22"/>
          <w:szCs w:val="22"/>
          <w:lang w:val="hu-HU"/>
        </w:rPr>
        <w:t>Alapítvány</w:t>
      </w:r>
      <w:r w:rsidR="00D11894" w:rsidRPr="00084736">
        <w:rPr>
          <w:rFonts w:cstheme="minorHAnsi"/>
          <w:sz w:val="22"/>
          <w:szCs w:val="22"/>
          <w:lang w:val="hu-HU"/>
        </w:rPr>
        <w:t xml:space="preserve"> között</w:t>
      </w:r>
      <w:r w:rsidRPr="00084736">
        <w:rPr>
          <w:rFonts w:cstheme="minorHAnsi"/>
          <w:sz w:val="22"/>
          <w:szCs w:val="22"/>
          <w:lang w:val="hu-HU"/>
        </w:rPr>
        <w:t>i</w:t>
      </w:r>
      <w:r w:rsidR="00D11894" w:rsidRPr="00084736">
        <w:rPr>
          <w:rFonts w:cstheme="minorHAnsi"/>
          <w:sz w:val="22"/>
          <w:szCs w:val="22"/>
          <w:lang w:val="hu-HU"/>
        </w:rPr>
        <w:t xml:space="preserve"> jogviszonyra a jelen ÁSZF, valamint az online regisztrációkor kitöltött adatlap vonatkozik.</w:t>
      </w:r>
      <w:r w:rsidR="00064F64">
        <w:rPr>
          <w:rFonts w:cstheme="minorHAnsi"/>
          <w:sz w:val="22"/>
          <w:szCs w:val="22"/>
          <w:lang w:val="hu-HU"/>
        </w:rPr>
        <w:t xml:space="preserve"> A</w:t>
      </w:r>
      <w:r w:rsidR="00D11894" w:rsidRPr="00084736">
        <w:rPr>
          <w:rFonts w:cstheme="minorHAnsi"/>
          <w:sz w:val="22"/>
          <w:szCs w:val="22"/>
          <w:lang w:val="hu-HU"/>
        </w:rPr>
        <w:t xml:space="preserve"> Felhasználó a regisztrációjával elismeri, hogy</w:t>
      </w:r>
      <w:r w:rsidR="00064F64">
        <w:rPr>
          <w:rFonts w:cstheme="minorHAnsi"/>
          <w:sz w:val="22"/>
          <w:szCs w:val="22"/>
          <w:lang w:val="hu-HU"/>
        </w:rPr>
        <w:t xml:space="preserve"> a</w:t>
      </w:r>
      <w:r w:rsidR="00D11894" w:rsidRPr="00084736">
        <w:rPr>
          <w:rFonts w:cstheme="minorHAnsi"/>
          <w:sz w:val="22"/>
          <w:szCs w:val="22"/>
          <w:lang w:val="hu-HU"/>
        </w:rPr>
        <w:t xml:space="preserve"> jelen ÁSZF tartalmát megismerte, az abban foglaltakkal egyetértett, magára</w:t>
      </w:r>
      <w:r w:rsidRPr="00084736">
        <w:rPr>
          <w:rFonts w:cstheme="minorHAnsi"/>
          <w:sz w:val="22"/>
          <w:szCs w:val="22"/>
          <w:lang w:val="hu-HU"/>
        </w:rPr>
        <w:t xml:space="preserve"> nézve kötelezőnek fogadja el. A Felhasználó és az Alapítvány jogaira és kötelezettségeire vonatkozóan a jelen ÁSZF rendelkezésein túlmenően </w:t>
      </w:r>
      <w:r w:rsidR="00D11894" w:rsidRPr="00084736">
        <w:rPr>
          <w:rFonts w:cstheme="minorHAnsi"/>
          <w:sz w:val="22"/>
          <w:szCs w:val="22"/>
          <w:lang w:val="hu-HU"/>
        </w:rPr>
        <w:t>a Honlapon és az Alkalmazásban</w:t>
      </w:r>
      <w:r w:rsidRPr="00084736">
        <w:rPr>
          <w:rFonts w:cstheme="minorHAnsi"/>
          <w:sz w:val="22"/>
          <w:szCs w:val="22"/>
          <w:lang w:val="hu-HU"/>
        </w:rPr>
        <w:t xml:space="preserve"> található mindenkor hatályos egyéb</w:t>
      </w:r>
      <w:r w:rsidR="00D11894" w:rsidRPr="00084736">
        <w:rPr>
          <w:rFonts w:cstheme="minorHAnsi"/>
          <w:sz w:val="22"/>
          <w:szCs w:val="22"/>
          <w:lang w:val="hu-HU"/>
        </w:rPr>
        <w:t xml:space="preserve"> leírások</w:t>
      </w:r>
      <w:r w:rsidRPr="00084736">
        <w:rPr>
          <w:rFonts w:cstheme="minorHAnsi"/>
          <w:sz w:val="22"/>
          <w:szCs w:val="22"/>
          <w:lang w:val="hu-HU"/>
        </w:rPr>
        <w:t xml:space="preserve"> is megfelelően irányadók</w:t>
      </w:r>
      <w:r w:rsidR="00D11894" w:rsidRPr="00084736">
        <w:rPr>
          <w:rFonts w:cstheme="minorHAnsi"/>
          <w:sz w:val="22"/>
          <w:szCs w:val="22"/>
          <w:lang w:val="hu-HU"/>
        </w:rPr>
        <w:t>.</w:t>
      </w:r>
    </w:p>
    <w:p w14:paraId="13FB1578" w14:textId="77777777" w:rsidR="00D11894" w:rsidRPr="00084736" w:rsidRDefault="00D11894" w:rsidP="00D11894">
      <w:pPr>
        <w:jc w:val="both"/>
        <w:rPr>
          <w:rFonts w:cstheme="minorHAnsi"/>
          <w:sz w:val="22"/>
          <w:szCs w:val="22"/>
          <w:lang w:val="hu-HU"/>
        </w:rPr>
      </w:pPr>
    </w:p>
    <w:p w14:paraId="2273504C" w14:textId="0124368C" w:rsidR="00D11894" w:rsidRPr="00084736" w:rsidRDefault="007307CC" w:rsidP="00D11894">
      <w:pPr>
        <w:jc w:val="both"/>
        <w:rPr>
          <w:rFonts w:cstheme="minorHAnsi"/>
          <w:color w:val="000000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 </w:t>
      </w:r>
      <w:r w:rsidR="00D11894" w:rsidRPr="00084736">
        <w:rPr>
          <w:rFonts w:cstheme="minorHAnsi"/>
          <w:sz w:val="22"/>
          <w:szCs w:val="22"/>
          <w:lang w:val="hu-HU"/>
        </w:rPr>
        <w:t>Felhasználó a regisztráció során</w:t>
      </w:r>
      <w:r w:rsidRPr="00084736">
        <w:rPr>
          <w:rFonts w:cstheme="minorHAnsi"/>
          <w:sz w:val="22"/>
          <w:szCs w:val="22"/>
          <w:lang w:val="hu-HU"/>
        </w:rPr>
        <w:t xml:space="preserve"> csak olyan adatokat adhat meg, amelyek</w:t>
      </w:r>
      <w:r w:rsidR="00D11894" w:rsidRPr="00084736">
        <w:rPr>
          <w:rFonts w:cstheme="minorHAnsi"/>
          <w:sz w:val="22"/>
          <w:szCs w:val="22"/>
          <w:lang w:val="hu-HU"/>
        </w:rPr>
        <w:t xml:space="preserve"> a </w:t>
      </w:r>
      <w:r w:rsidRPr="00084736">
        <w:rPr>
          <w:rFonts w:cstheme="minorHAnsi"/>
          <w:sz w:val="22"/>
          <w:szCs w:val="22"/>
          <w:lang w:val="hu-HU"/>
        </w:rPr>
        <w:t>valóságnak mindenben megfelelnek és pontosak</w:t>
      </w:r>
      <w:r w:rsidR="00D11894" w:rsidRPr="00084736">
        <w:rPr>
          <w:rFonts w:cstheme="minorHAnsi"/>
          <w:sz w:val="22"/>
          <w:szCs w:val="22"/>
          <w:lang w:val="hu-HU"/>
        </w:rPr>
        <w:t>, továbbá</w:t>
      </w:r>
      <w:r w:rsidR="008470AD" w:rsidRPr="00084736">
        <w:rPr>
          <w:rFonts w:cstheme="minorHAnsi"/>
          <w:sz w:val="22"/>
          <w:szCs w:val="22"/>
          <w:lang w:val="hu-HU"/>
        </w:rPr>
        <w:t xml:space="preserve"> nem hallgathat el</w:t>
      </w:r>
      <w:r w:rsidR="00D11894" w:rsidRPr="00084736">
        <w:rPr>
          <w:rFonts w:cstheme="minorHAnsi"/>
          <w:sz w:val="22"/>
          <w:szCs w:val="22"/>
          <w:lang w:val="hu-HU"/>
        </w:rPr>
        <w:t xml:space="preserve"> sem</w:t>
      </w:r>
      <w:r w:rsidR="008470AD" w:rsidRPr="00084736">
        <w:rPr>
          <w:rFonts w:cstheme="minorHAnsi"/>
          <w:sz w:val="22"/>
          <w:szCs w:val="22"/>
          <w:lang w:val="hu-HU"/>
        </w:rPr>
        <w:t>milyen olyan tényt, információt</w:t>
      </w:r>
      <w:r w:rsidR="00D11894" w:rsidRPr="00084736">
        <w:rPr>
          <w:rFonts w:cstheme="minorHAnsi"/>
          <w:sz w:val="22"/>
          <w:szCs w:val="22"/>
          <w:lang w:val="hu-HU"/>
        </w:rPr>
        <w:t xml:space="preserve"> vagy adatot, amely a regisztrációs folyamatot befolyásolhatta volna.</w:t>
      </w:r>
      <w:r w:rsidR="008470AD" w:rsidRPr="00084736">
        <w:rPr>
          <w:rFonts w:cstheme="minorHAnsi"/>
          <w:sz w:val="22"/>
          <w:szCs w:val="22"/>
          <w:lang w:val="hu-HU"/>
        </w:rPr>
        <w:t xml:space="preserve"> Az Alapítvány a Felhasználó által megadott adatokat nem ellenőrzi, a valótlan vagy pontatlan adatok következtében felmerült károkért sem az Alapítvány, sem a Partnerek </w:t>
      </w:r>
      <w:r w:rsidR="00967A6C" w:rsidRPr="00084736">
        <w:rPr>
          <w:rFonts w:cstheme="minorHAnsi"/>
          <w:sz w:val="22"/>
          <w:szCs w:val="22"/>
          <w:lang w:val="hu-HU"/>
        </w:rPr>
        <w:t xml:space="preserve">nem tartoznak </w:t>
      </w:r>
      <w:r w:rsidR="008470AD" w:rsidRPr="00084736">
        <w:rPr>
          <w:rFonts w:cstheme="minorHAnsi"/>
          <w:sz w:val="22"/>
          <w:szCs w:val="22"/>
          <w:lang w:val="hu-HU"/>
        </w:rPr>
        <w:t xml:space="preserve">semmilyen </w:t>
      </w:r>
      <w:r w:rsidR="00967A6C" w:rsidRPr="00084736">
        <w:rPr>
          <w:rFonts w:cstheme="minorHAnsi"/>
          <w:sz w:val="22"/>
          <w:szCs w:val="22"/>
          <w:lang w:val="hu-HU"/>
        </w:rPr>
        <w:t>felelősséggel.</w:t>
      </w:r>
      <w:r w:rsidR="00D11894" w:rsidRPr="00084736">
        <w:rPr>
          <w:rFonts w:cstheme="minorHAnsi"/>
          <w:color w:val="000000"/>
          <w:sz w:val="22"/>
          <w:szCs w:val="22"/>
          <w:lang w:val="hu-HU"/>
        </w:rPr>
        <w:t xml:space="preserve"> </w:t>
      </w:r>
    </w:p>
    <w:p w14:paraId="499E433F" w14:textId="3EA5C5D8" w:rsidR="00D11894" w:rsidRPr="00084736" w:rsidRDefault="00D11894" w:rsidP="00D11894">
      <w:pPr>
        <w:jc w:val="both"/>
        <w:rPr>
          <w:b/>
          <w:sz w:val="22"/>
          <w:szCs w:val="22"/>
          <w:lang w:val="hu-HU"/>
        </w:rPr>
      </w:pPr>
    </w:p>
    <w:p w14:paraId="78A3D272" w14:textId="1959171C" w:rsidR="00EC6CA5" w:rsidRPr="00084736" w:rsidRDefault="00EC6CA5" w:rsidP="00D11894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>III. 2. A</w:t>
      </w:r>
      <w:r w:rsidR="00186127" w:rsidRPr="00084736">
        <w:rPr>
          <w:b/>
          <w:sz w:val="22"/>
          <w:szCs w:val="22"/>
          <w:lang w:val="hu-HU"/>
        </w:rPr>
        <w:t>z Éholtóság Klub működése, a</w:t>
      </w:r>
      <w:r w:rsidRPr="00084736">
        <w:rPr>
          <w:b/>
          <w:sz w:val="22"/>
          <w:szCs w:val="22"/>
          <w:lang w:val="hu-HU"/>
        </w:rPr>
        <w:t xml:space="preserve"> Felhasználó jogai és kötelezettségei</w:t>
      </w:r>
    </w:p>
    <w:p w14:paraId="55F16B4D" w14:textId="29AE5672" w:rsidR="00EC6CA5" w:rsidRPr="00084736" w:rsidRDefault="00EC6CA5" w:rsidP="00D11894">
      <w:pPr>
        <w:jc w:val="both"/>
        <w:rPr>
          <w:b/>
          <w:sz w:val="22"/>
          <w:szCs w:val="22"/>
          <w:lang w:val="hu-HU"/>
        </w:rPr>
      </w:pPr>
    </w:p>
    <w:p w14:paraId="38387544" w14:textId="47528F59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</w:t>
      </w:r>
      <w:r w:rsidR="001C6C01" w:rsidRPr="00084736">
        <w:rPr>
          <w:rFonts w:cstheme="minorHAnsi"/>
          <w:sz w:val="22"/>
          <w:szCs w:val="22"/>
          <w:lang w:val="hu-HU"/>
        </w:rPr>
        <w:t xml:space="preserve"> Felhasználó a regisztráción túlmenően vállalja, hogy </w:t>
      </w:r>
      <w:r w:rsidRPr="00084736">
        <w:rPr>
          <w:rFonts w:cstheme="minorHAnsi"/>
          <w:sz w:val="22"/>
          <w:szCs w:val="22"/>
          <w:lang w:val="hu-HU"/>
        </w:rPr>
        <w:t xml:space="preserve">meghatározott </w:t>
      </w:r>
      <w:r w:rsidRPr="00DE4707">
        <w:rPr>
          <w:rFonts w:cstheme="minorHAnsi"/>
          <w:sz w:val="22"/>
          <w:szCs w:val="22"/>
          <w:lang w:val="hu-HU"/>
        </w:rPr>
        <w:t xml:space="preserve">(legalább </w:t>
      </w:r>
      <w:r w:rsidR="00DE4707">
        <w:rPr>
          <w:rFonts w:cstheme="minorHAnsi"/>
          <w:sz w:val="22"/>
          <w:szCs w:val="22"/>
          <w:lang w:val="hu-HU"/>
        </w:rPr>
        <w:t>1</w:t>
      </w:r>
      <w:r w:rsidRPr="00DE4707">
        <w:rPr>
          <w:rFonts w:cstheme="minorHAnsi"/>
          <w:sz w:val="22"/>
          <w:szCs w:val="22"/>
          <w:lang w:val="hu-HU"/>
        </w:rPr>
        <w:t xml:space="preserve"> hó</w:t>
      </w:r>
      <w:r w:rsidR="001C6C01" w:rsidRPr="00DE4707">
        <w:rPr>
          <w:rFonts w:cstheme="minorHAnsi"/>
          <w:sz w:val="22"/>
          <w:szCs w:val="22"/>
          <w:lang w:val="hu-HU"/>
        </w:rPr>
        <w:t>nap</w:t>
      </w:r>
      <w:r w:rsidRPr="00DE4707">
        <w:rPr>
          <w:rFonts w:cstheme="minorHAnsi"/>
          <w:sz w:val="22"/>
          <w:szCs w:val="22"/>
          <w:lang w:val="hu-HU"/>
        </w:rPr>
        <w:t>)</w:t>
      </w:r>
      <w:r w:rsidRPr="00084736">
        <w:rPr>
          <w:rFonts w:cstheme="minorHAnsi"/>
          <w:sz w:val="22"/>
          <w:szCs w:val="22"/>
          <w:lang w:val="hu-HU"/>
        </w:rPr>
        <w:t xml:space="preserve"> időtartamig minden hónapban havonta legalább</w:t>
      </w:r>
      <w:r w:rsidR="00DE4707">
        <w:rPr>
          <w:rFonts w:cstheme="minorHAnsi"/>
          <w:sz w:val="22"/>
          <w:szCs w:val="22"/>
          <w:lang w:val="hu-HU"/>
        </w:rPr>
        <w:t xml:space="preserve"> </w:t>
      </w:r>
      <w:r w:rsidR="00DE4707" w:rsidRPr="00DE4707">
        <w:rPr>
          <w:rFonts w:cstheme="minorHAnsi"/>
          <w:sz w:val="22"/>
          <w:szCs w:val="22"/>
          <w:lang w:val="hu-HU"/>
        </w:rPr>
        <w:t>1000,-</w:t>
      </w:r>
      <w:r w:rsidRPr="00DE4707">
        <w:rPr>
          <w:rFonts w:cstheme="minorHAnsi"/>
          <w:sz w:val="22"/>
          <w:szCs w:val="22"/>
          <w:lang w:val="hu-HU"/>
        </w:rPr>
        <w:t xml:space="preserve"> Ft</w:t>
      </w:r>
      <w:r w:rsidRPr="00084736">
        <w:rPr>
          <w:rFonts w:cstheme="minorHAnsi"/>
          <w:sz w:val="22"/>
          <w:szCs w:val="22"/>
          <w:lang w:val="hu-HU"/>
        </w:rPr>
        <w:t xml:space="preserve"> összegű adományt nyújt az Alapítványnak</w:t>
      </w:r>
      <w:r w:rsidR="00592115">
        <w:rPr>
          <w:rFonts w:cstheme="minorHAnsi"/>
          <w:sz w:val="22"/>
          <w:szCs w:val="22"/>
          <w:lang w:val="hu-HU"/>
        </w:rPr>
        <w:t xml:space="preserve"> az Alapítvány </w:t>
      </w:r>
      <w:r w:rsidR="00592115" w:rsidRPr="00592115">
        <w:rPr>
          <w:rFonts w:cstheme="minorHAnsi"/>
          <w:sz w:val="22"/>
          <w:szCs w:val="22"/>
          <w:lang w:val="hu-HU"/>
        </w:rPr>
        <w:t>12010659-01635200-00400001</w:t>
      </w:r>
      <w:r w:rsidR="00592115">
        <w:rPr>
          <w:rFonts w:cstheme="minorHAnsi"/>
          <w:sz w:val="22"/>
          <w:szCs w:val="22"/>
          <w:lang w:val="hu-HU"/>
        </w:rPr>
        <w:t xml:space="preserve"> </w:t>
      </w:r>
      <w:r w:rsidR="001C6C01" w:rsidRPr="00DE4707">
        <w:rPr>
          <w:rFonts w:cstheme="minorHAnsi"/>
          <w:sz w:val="22"/>
          <w:szCs w:val="22"/>
          <w:lang w:val="hu-HU"/>
        </w:rPr>
        <w:t>számú bankszámlájára történő átutalás útján</w:t>
      </w:r>
      <w:r w:rsidRPr="00084736">
        <w:rPr>
          <w:rFonts w:cstheme="minorHAnsi"/>
          <w:sz w:val="22"/>
          <w:szCs w:val="22"/>
          <w:lang w:val="hu-HU"/>
        </w:rPr>
        <w:t>. A Felhasználó által nyújtott adomány</w:t>
      </w:r>
      <w:r w:rsidR="00186127" w:rsidRPr="00084736">
        <w:rPr>
          <w:rFonts w:cstheme="minorHAnsi"/>
          <w:sz w:val="22"/>
          <w:szCs w:val="22"/>
          <w:lang w:val="hu-HU"/>
        </w:rPr>
        <w:t>oka</w:t>
      </w:r>
      <w:r w:rsidRPr="00084736">
        <w:rPr>
          <w:rFonts w:cstheme="minorHAnsi"/>
          <w:sz w:val="22"/>
          <w:szCs w:val="22"/>
          <w:lang w:val="hu-HU"/>
        </w:rPr>
        <w:t>t az Alapítvány Kedvezményforintként jóváírja az Éholtóság rendszerében a</w:t>
      </w:r>
      <w:r w:rsidR="00186127" w:rsidRPr="00084736">
        <w:rPr>
          <w:rFonts w:cstheme="minorHAnsi"/>
          <w:sz w:val="22"/>
          <w:szCs w:val="22"/>
          <w:lang w:val="hu-HU"/>
        </w:rPr>
        <w:t xml:space="preserve"> Felhasználó</w:t>
      </w:r>
      <w:r w:rsidRPr="00084736">
        <w:rPr>
          <w:rFonts w:cstheme="minorHAnsi"/>
          <w:sz w:val="22"/>
          <w:szCs w:val="22"/>
          <w:lang w:val="hu-HU"/>
        </w:rPr>
        <w:t xml:space="preserve"> személyes számláján. </w:t>
      </w:r>
    </w:p>
    <w:p w14:paraId="68F7724A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77E870BF" w14:textId="42C8E3D8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Felhasználó</w:t>
      </w:r>
      <w:r w:rsidR="00186127" w:rsidRPr="00084736">
        <w:rPr>
          <w:rFonts w:cstheme="minorHAnsi"/>
          <w:sz w:val="22"/>
          <w:szCs w:val="22"/>
          <w:lang w:val="hu-HU"/>
        </w:rPr>
        <w:t xml:space="preserve"> támogatási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186127" w:rsidRPr="00084736">
        <w:rPr>
          <w:rFonts w:cstheme="minorHAnsi"/>
          <w:sz w:val="22"/>
          <w:szCs w:val="22"/>
          <w:lang w:val="hu-HU"/>
        </w:rPr>
        <w:t>fokozatai</w:t>
      </w:r>
      <w:r w:rsidRPr="00084736">
        <w:rPr>
          <w:rFonts w:cstheme="minorHAnsi"/>
          <w:sz w:val="22"/>
          <w:szCs w:val="22"/>
          <w:lang w:val="hu-HU"/>
        </w:rPr>
        <w:t xml:space="preserve"> az alábbiak lehetnek:</w:t>
      </w:r>
    </w:p>
    <w:p w14:paraId="2B3A56DC" w14:textId="4BF2A472" w:rsidR="00EC6CA5" w:rsidRPr="00E753F9" w:rsidRDefault="00EC6CA5" w:rsidP="00EC6CA5">
      <w:pPr>
        <w:numPr>
          <w:ilvl w:val="0"/>
          <w:numId w:val="10"/>
        </w:numPr>
        <w:jc w:val="both"/>
        <w:rPr>
          <w:rFonts w:cstheme="minorHAnsi"/>
          <w:sz w:val="22"/>
          <w:szCs w:val="22"/>
          <w:lang w:val="hu-HU"/>
        </w:rPr>
      </w:pPr>
      <w:r w:rsidRPr="00E753F9">
        <w:rPr>
          <w:rFonts w:cstheme="minorHAnsi"/>
          <w:sz w:val="22"/>
          <w:szCs w:val="22"/>
          <w:lang w:val="hu-HU"/>
        </w:rPr>
        <w:t xml:space="preserve">havi </w:t>
      </w:r>
      <w:r w:rsidR="00E753F9" w:rsidRPr="00E753F9">
        <w:rPr>
          <w:rFonts w:cstheme="minorHAnsi"/>
          <w:sz w:val="22"/>
          <w:szCs w:val="22"/>
          <w:lang w:val="hu-HU"/>
        </w:rPr>
        <w:t>5.000,-</w:t>
      </w:r>
      <w:r w:rsidRPr="00E753F9">
        <w:rPr>
          <w:rFonts w:cstheme="minorHAnsi"/>
          <w:sz w:val="22"/>
          <w:szCs w:val="22"/>
          <w:lang w:val="hu-HU"/>
        </w:rPr>
        <w:t xml:space="preserve"> Ft adományig ezüst fokozat,</w:t>
      </w:r>
    </w:p>
    <w:p w14:paraId="7822F8FB" w14:textId="369B753E" w:rsidR="00EC6CA5" w:rsidRPr="00E753F9" w:rsidRDefault="00EC6CA5" w:rsidP="00EC6CA5">
      <w:pPr>
        <w:numPr>
          <w:ilvl w:val="0"/>
          <w:numId w:val="10"/>
        </w:numPr>
        <w:jc w:val="both"/>
        <w:rPr>
          <w:rFonts w:cstheme="minorHAnsi"/>
          <w:sz w:val="22"/>
          <w:szCs w:val="22"/>
          <w:lang w:val="hu-HU"/>
        </w:rPr>
      </w:pPr>
      <w:r w:rsidRPr="00E753F9">
        <w:rPr>
          <w:rFonts w:cstheme="minorHAnsi"/>
          <w:sz w:val="22"/>
          <w:szCs w:val="22"/>
          <w:lang w:val="hu-HU"/>
        </w:rPr>
        <w:t xml:space="preserve">havi </w:t>
      </w:r>
      <w:r w:rsidR="00E753F9" w:rsidRPr="00E753F9">
        <w:rPr>
          <w:rFonts w:cstheme="minorHAnsi"/>
          <w:sz w:val="22"/>
          <w:szCs w:val="22"/>
          <w:lang w:val="hu-HU"/>
        </w:rPr>
        <w:t>5.001,-</w:t>
      </w:r>
      <w:r w:rsidRPr="00E753F9">
        <w:rPr>
          <w:rFonts w:cstheme="minorHAnsi"/>
          <w:sz w:val="22"/>
          <w:szCs w:val="22"/>
          <w:lang w:val="hu-HU"/>
        </w:rPr>
        <w:t xml:space="preserve"> Ft és </w:t>
      </w:r>
      <w:r w:rsidR="00E753F9" w:rsidRPr="00E753F9">
        <w:rPr>
          <w:rFonts w:cstheme="minorHAnsi"/>
          <w:sz w:val="22"/>
          <w:szCs w:val="22"/>
          <w:lang w:val="hu-HU"/>
        </w:rPr>
        <w:t>10.000,-</w:t>
      </w:r>
      <w:r w:rsidRPr="00E753F9">
        <w:rPr>
          <w:rFonts w:cstheme="minorHAnsi"/>
          <w:sz w:val="22"/>
          <w:szCs w:val="22"/>
          <w:lang w:val="hu-HU"/>
        </w:rPr>
        <w:t xml:space="preserve"> Ft közötti adományig arany fokozat,</w:t>
      </w:r>
    </w:p>
    <w:p w14:paraId="70B6A4D3" w14:textId="2AE53E5B" w:rsidR="00EC6CA5" w:rsidRPr="00E753F9" w:rsidRDefault="00EC6CA5" w:rsidP="00EC6CA5">
      <w:pPr>
        <w:numPr>
          <w:ilvl w:val="0"/>
          <w:numId w:val="10"/>
        </w:numPr>
        <w:jc w:val="both"/>
        <w:rPr>
          <w:rFonts w:cstheme="minorHAnsi"/>
          <w:sz w:val="22"/>
          <w:szCs w:val="22"/>
          <w:lang w:val="hu-HU"/>
        </w:rPr>
      </w:pPr>
      <w:r w:rsidRPr="00E753F9">
        <w:rPr>
          <w:rFonts w:cstheme="minorHAnsi"/>
          <w:sz w:val="22"/>
          <w:szCs w:val="22"/>
          <w:lang w:val="hu-HU"/>
        </w:rPr>
        <w:lastRenderedPageBreak/>
        <w:t xml:space="preserve">havi </w:t>
      </w:r>
      <w:r w:rsidR="00E753F9" w:rsidRPr="00E753F9">
        <w:rPr>
          <w:rFonts w:cstheme="minorHAnsi"/>
          <w:sz w:val="22"/>
          <w:szCs w:val="22"/>
          <w:lang w:val="hu-HU"/>
        </w:rPr>
        <w:t xml:space="preserve">10.001,- </w:t>
      </w:r>
      <w:r w:rsidRPr="00E753F9">
        <w:rPr>
          <w:rFonts w:cstheme="minorHAnsi"/>
          <w:sz w:val="22"/>
          <w:szCs w:val="22"/>
          <w:lang w:val="hu-HU"/>
        </w:rPr>
        <w:t>Ft adomány felett platina fokozat.</w:t>
      </w:r>
    </w:p>
    <w:p w14:paraId="29DE255F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4A2F15C7" w14:textId="1B450EC8" w:rsidR="00856F79" w:rsidRDefault="00856F79" w:rsidP="00EC6CA5">
      <w:pPr>
        <w:jc w:val="both"/>
        <w:rPr>
          <w:rFonts w:cstheme="minorHAnsi"/>
          <w:sz w:val="22"/>
          <w:szCs w:val="22"/>
          <w:lang w:val="hu-HU"/>
        </w:rPr>
      </w:pPr>
      <w:r w:rsidRPr="00856F79">
        <w:rPr>
          <w:rFonts w:cstheme="minorHAnsi"/>
          <w:sz w:val="22"/>
          <w:szCs w:val="22"/>
          <w:lang w:val="hu-HU"/>
        </w:rPr>
        <w:t xml:space="preserve">Felhasználók támogatásukat az Éholtóság alkalmazáson belüli fizetéssel tudják az Alapítvány részére elküldeni. Az alkalmazás a </w:t>
      </w:r>
      <w:proofErr w:type="spellStart"/>
      <w:r w:rsidRPr="00856F79">
        <w:rPr>
          <w:rFonts w:cstheme="minorHAnsi"/>
          <w:b/>
          <w:sz w:val="22"/>
          <w:szCs w:val="22"/>
          <w:lang w:val="hu-HU"/>
        </w:rPr>
        <w:t>Barion</w:t>
      </w:r>
      <w:proofErr w:type="spellEnd"/>
      <w:r w:rsidRPr="00856F79">
        <w:rPr>
          <w:rFonts w:cstheme="minorHAnsi"/>
          <w:sz w:val="22"/>
          <w:szCs w:val="22"/>
          <w:lang w:val="hu-HU"/>
        </w:rPr>
        <w:t xml:space="preserve"> kártyás fizetési rendszert valamint a </w:t>
      </w:r>
      <w:proofErr w:type="spellStart"/>
      <w:r w:rsidRPr="00856F79">
        <w:rPr>
          <w:rFonts w:cstheme="minorHAnsi"/>
          <w:b/>
          <w:sz w:val="22"/>
          <w:szCs w:val="22"/>
          <w:lang w:val="hu-HU"/>
        </w:rPr>
        <w:t>PayPal</w:t>
      </w:r>
      <w:proofErr w:type="spellEnd"/>
      <w:r w:rsidRPr="00856F79">
        <w:rPr>
          <w:rFonts w:cstheme="minorHAnsi"/>
          <w:sz w:val="22"/>
          <w:szCs w:val="22"/>
          <w:lang w:val="hu-HU"/>
        </w:rPr>
        <w:t xml:space="preserve"> fizetési rendszert támogatja.</w:t>
      </w:r>
    </w:p>
    <w:p w14:paraId="0B634B30" w14:textId="77777777" w:rsidR="00856F79" w:rsidRDefault="00856F79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4A4C6495" w14:textId="17CDC824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Partnerek az általuk forgalmazott áruk vagy szolgáltatások tekintetében a Felhasználó számára a fogyasztói árból kedvezményt nyújtanak</w:t>
      </w:r>
      <w:r w:rsidR="00186127" w:rsidRPr="00084736">
        <w:rPr>
          <w:rFonts w:cstheme="minorHAnsi"/>
          <w:sz w:val="22"/>
          <w:szCs w:val="22"/>
          <w:lang w:val="hu-HU"/>
        </w:rPr>
        <w:t>, legfeljebb a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186127" w:rsidRPr="00084736">
        <w:rPr>
          <w:rFonts w:cstheme="minorHAnsi"/>
          <w:sz w:val="22"/>
          <w:szCs w:val="22"/>
          <w:lang w:val="hu-HU"/>
        </w:rPr>
        <w:t>Felhasználó</w:t>
      </w:r>
      <w:r w:rsidRPr="00084736">
        <w:rPr>
          <w:rFonts w:cstheme="minorHAnsi"/>
          <w:sz w:val="22"/>
          <w:szCs w:val="22"/>
          <w:lang w:val="hu-HU"/>
        </w:rPr>
        <w:t xml:space="preserve"> személyes számláján szereplő összeg erejéig.</w:t>
      </w:r>
    </w:p>
    <w:p w14:paraId="6FBB955F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0A5E5746" w14:textId="454E215E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</w:t>
      </w:r>
      <w:r w:rsidR="00186127" w:rsidRPr="00084736">
        <w:rPr>
          <w:rFonts w:cstheme="minorHAnsi"/>
          <w:sz w:val="22"/>
          <w:szCs w:val="22"/>
          <w:lang w:val="hu-HU"/>
        </w:rPr>
        <w:t xml:space="preserve"> Partnerek által nyújtott</w:t>
      </w:r>
      <w:r w:rsidRPr="00084736">
        <w:rPr>
          <w:rFonts w:cstheme="minorHAnsi"/>
          <w:sz w:val="22"/>
          <w:szCs w:val="22"/>
          <w:lang w:val="hu-HU"/>
        </w:rPr>
        <w:t xml:space="preserve"> kedvezmények támogatási </w:t>
      </w:r>
      <w:r w:rsidR="00186127" w:rsidRPr="00084736">
        <w:rPr>
          <w:rFonts w:cstheme="minorHAnsi"/>
          <w:sz w:val="22"/>
          <w:szCs w:val="22"/>
          <w:lang w:val="hu-HU"/>
        </w:rPr>
        <w:t>fokozatonként és Partnerenként eltérők lehetnek, továbbá előfordulhat, hogy a</w:t>
      </w:r>
      <w:r w:rsidRPr="00084736">
        <w:rPr>
          <w:rFonts w:cstheme="minorHAnsi"/>
          <w:sz w:val="22"/>
          <w:szCs w:val="22"/>
          <w:lang w:val="hu-HU"/>
        </w:rPr>
        <w:t xml:space="preserve"> Partnereknek</w:t>
      </w:r>
      <w:r w:rsidR="00186127" w:rsidRPr="00084736">
        <w:rPr>
          <w:rFonts w:cstheme="minorHAnsi"/>
          <w:sz w:val="22"/>
          <w:szCs w:val="22"/>
          <w:lang w:val="hu-HU"/>
        </w:rPr>
        <w:t xml:space="preserve"> csak egyes áruira vagy szolgáltatásaira vonatkoznak</w:t>
      </w:r>
      <w:r w:rsidRPr="00084736">
        <w:rPr>
          <w:rFonts w:cstheme="minorHAnsi"/>
          <w:sz w:val="22"/>
          <w:szCs w:val="22"/>
          <w:lang w:val="hu-HU"/>
        </w:rPr>
        <w:t>. Arról, hogy mely áruk és szolgáltatások milyen támogatói fokozatb</w:t>
      </w:r>
      <w:r w:rsidR="00186127" w:rsidRPr="00084736">
        <w:rPr>
          <w:rFonts w:cstheme="minorHAnsi"/>
          <w:sz w:val="22"/>
          <w:szCs w:val="22"/>
          <w:lang w:val="hu-HU"/>
        </w:rPr>
        <w:t>an mekkora kedvezménnyel érhető</w:t>
      </w:r>
      <w:r w:rsidRPr="00084736">
        <w:rPr>
          <w:rFonts w:cstheme="minorHAnsi"/>
          <w:sz w:val="22"/>
          <w:szCs w:val="22"/>
          <w:lang w:val="hu-HU"/>
        </w:rPr>
        <w:t xml:space="preserve">k el, a Felhasználó az Alkalmazásban a </w:t>
      </w:r>
      <w:r w:rsidR="00186127" w:rsidRPr="00084736">
        <w:rPr>
          <w:rFonts w:cstheme="minorHAnsi"/>
          <w:sz w:val="22"/>
          <w:szCs w:val="22"/>
          <w:lang w:val="hu-HU"/>
        </w:rPr>
        <w:t>„</w:t>
      </w:r>
      <w:r w:rsidRPr="00084736">
        <w:rPr>
          <w:rFonts w:cstheme="minorHAnsi"/>
          <w:sz w:val="22"/>
          <w:szCs w:val="22"/>
          <w:lang w:val="hu-HU"/>
        </w:rPr>
        <w:t>Partnerek</w:t>
      </w:r>
      <w:r w:rsidR="00186127" w:rsidRPr="00084736">
        <w:rPr>
          <w:rFonts w:cstheme="minorHAnsi"/>
          <w:sz w:val="22"/>
          <w:szCs w:val="22"/>
          <w:lang w:val="hu-HU"/>
        </w:rPr>
        <w:t>”</w:t>
      </w:r>
      <w:r w:rsidRPr="00084736">
        <w:rPr>
          <w:rFonts w:cstheme="minorHAnsi"/>
          <w:sz w:val="22"/>
          <w:szCs w:val="22"/>
          <w:lang w:val="hu-HU"/>
        </w:rPr>
        <w:t xml:space="preserve"> menüponton belül kap tájékoztatást.</w:t>
      </w:r>
    </w:p>
    <w:p w14:paraId="6046D259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180089D5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Amennyiben a Felhasználónak nyújtott kedvezmény összege egy vásárlás alkalmával meghaladná az Felhasználó személyes számláján szereplő összeget, úgy a Felhasználó csak a számláján található összegig jogosult a kedvezményre. </w:t>
      </w:r>
      <w:r w:rsidRPr="00084736">
        <w:rPr>
          <w:rFonts w:cstheme="minorHAnsi"/>
          <w:i/>
          <w:sz w:val="22"/>
          <w:szCs w:val="22"/>
          <w:lang w:val="hu-HU"/>
        </w:rPr>
        <w:t>Példa: A Felhasználó személyes számláján 1.000.- Kedvezményforint szerepel, továbbá a Felhasználó a Partnernél 10% kedvezményre jogosult. Amennyiben a Felhasználó 15.000.- Ft értékben vásárol a Partnernél, 1.000.- Ft kedvezményre lesz jogosult (a személyes számláján szereplő összeg erejéig).</w:t>
      </w:r>
    </w:p>
    <w:p w14:paraId="67B480A0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12B76893" w14:textId="3476843B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Amennyiben a Felhasználónak nyújtott kedvezmény összege egy vásárlás alkalmával nem éri el a Felhasználó személyes számláján szereplő összeget, a különbözet a Felhasználó személyes számláján marad, amit később jogosult felhasználni. </w:t>
      </w:r>
      <w:r w:rsidRPr="00084736">
        <w:rPr>
          <w:rFonts w:cstheme="minorHAnsi"/>
          <w:i/>
          <w:sz w:val="22"/>
          <w:szCs w:val="22"/>
          <w:lang w:val="hu-HU"/>
        </w:rPr>
        <w:t>Példa: A Felhasználó személyes számláján 1.000.- Kedvezményforint szerepel, továbbá a Felhasználó a Partnernél 10% kedvezményre jogosult. Amennyiben a Felhasználó 7.000.- Ft értékben vásárol a Partnernél, 700.- Ft kedvezményre lesz jogosult, a fennmaradó 300.- Ft pedig a Felhasználó személyes számláján marad</w:t>
      </w:r>
      <w:r w:rsidR="00430399" w:rsidRPr="00084736">
        <w:rPr>
          <w:rFonts w:cstheme="minorHAnsi"/>
          <w:i/>
          <w:sz w:val="22"/>
          <w:szCs w:val="22"/>
          <w:lang w:val="hu-HU"/>
        </w:rPr>
        <w:t>, amelyet a Felhasználó később jogosult felhasználni</w:t>
      </w:r>
      <w:r w:rsidRPr="00084736">
        <w:rPr>
          <w:rFonts w:cstheme="minorHAnsi"/>
          <w:i/>
          <w:sz w:val="22"/>
          <w:szCs w:val="22"/>
          <w:lang w:val="hu-HU"/>
        </w:rPr>
        <w:t>.</w:t>
      </w:r>
    </w:p>
    <w:p w14:paraId="213378D7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4EAF94BD" w14:textId="39662D2F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Az Alapítvány a Felhasználó</w:t>
      </w:r>
      <w:r w:rsidR="00430399" w:rsidRPr="00084736">
        <w:rPr>
          <w:rFonts w:cstheme="minorHAnsi"/>
          <w:sz w:val="22"/>
          <w:szCs w:val="22"/>
          <w:lang w:val="hu-HU"/>
        </w:rPr>
        <w:t>k</w:t>
      </w:r>
      <w:r w:rsidRPr="00084736">
        <w:rPr>
          <w:rFonts w:cstheme="minorHAnsi"/>
          <w:sz w:val="22"/>
          <w:szCs w:val="22"/>
          <w:lang w:val="hu-HU"/>
        </w:rPr>
        <w:t xml:space="preserve"> számára egyedi akciók során extra Kedvezményforintokat írhat jóvá.</w:t>
      </w:r>
    </w:p>
    <w:p w14:paraId="1FE0427C" w14:textId="796363CA" w:rsidR="001760CD" w:rsidRPr="00084736" w:rsidRDefault="001760CD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74F826EE" w14:textId="5751CF81" w:rsidR="001760CD" w:rsidRPr="00084736" w:rsidRDefault="001760CD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Az Éholtóság alkalmazás használatához szükséges megfelelő technikai eszközt a Felhasználó biztosítja. Az Éholtóság alkalmazás használatához </w:t>
      </w:r>
      <w:proofErr w:type="spellStart"/>
      <w:r w:rsidRPr="00084736">
        <w:rPr>
          <w:rFonts w:cstheme="minorHAnsi"/>
          <w:sz w:val="22"/>
          <w:szCs w:val="22"/>
          <w:lang w:val="hu-HU"/>
        </w:rPr>
        <w:t>Android</w:t>
      </w:r>
      <w:proofErr w:type="spellEnd"/>
      <w:r w:rsidRPr="00084736">
        <w:rPr>
          <w:rFonts w:cstheme="minorHAnsi"/>
          <w:sz w:val="22"/>
          <w:szCs w:val="22"/>
          <w:lang w:val="hu-HU"/>
        </w:rPr>
        <w:t xml:space="preserve"> 7.0 vagy </w:t>
      </w:r>
      <w:proofErr w:type="spellStart"/>
      <w:r w:rsidRPr="00084736">
        <w:rPr>
          <w:rFonts w:cstheme="minorHAnsi"/>
          <w:sz w:val="22"/>
          <w:szCs w:val="22"/>
          <w:lang w:val="hu-HU"/>
        </w:rPr>
        <w:t>iOS</w:t>
      </w:r>
      <w:proofErr w:type="spellEnd"/>
      <w:r w:rsidRPr="00084736">
        <w:rPr>
          <w:rFonts w:cstheme="minorHAnsi"/>
          <w:sz w:val="22"/>
          <w:szCs w:val="22"/>
          <w:lang w:val="hu-HU"/>
        </w:rPr>
        <w:t xml:space="preserve"> 11 operációs rendszert használó, vagy ezekkel kompatibilis eszköz szükséges.</w:t>
      </w:r>
    </w:p>
    <w:p w14:paraId="7892721C" w14:textId="25308BBE" w:rsidR="001760CD" w:rsidRPr="00084736" w:rsidRDefault="001760CD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57054064" w14:textId="16AB3367" w:rsidR="001760CD" w:rsidRPr="00084736" w:rsidRDefault="001760CD" w:rsidP="001760CD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vásárlás menete:</w:t>
      </w:r>
    </w:p>
    <w:p w14:paraId="7F842659" w14:textId="6A782466" w:rsidR="001760CD" w:rsidRPr="00084736" w:rsidRDefault="00CB0BAA" w:rsidP="001760CD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1. </w:t>
      </w:r>
      <w:r w:rsidR="001760CD" w:rsidRPr="00084736">
        <w:rPr>
          <w:rFonts w:cstheme="minorHAnsi"/>
          <w:sz w:val="22"/>
          <w:szCs w:val="22"/>
          <w:lang w:val="hu-HU"/>
        </w:rPr>
        <w:t>A Felhasználó kiválasztja az árukat vagy szolgáltatásokat</w:t>
      </w:r>
      <w:r w:rsidR="00DE0C34" w:rsidRPr="00084736">
        <w:rPr>
          <w:rFonts w:cstheme="minorHAnsi"/>
          <w:sz w:val="22"/>
          <w:szCs w:val="22"/>
          <w:lang w:val="hu-HU"/>
        </w:rPr>
        <w:t>.</w:t>
      </w:r>
    </w:p>
    <w:p w14:paraId="0BC0255D" w14:textId="1E19594A" w:rsidR="001760CD" w:rsidRPr="00084736" w:rsidRDefault="00CB0BAA" w:rsidP="001760CD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2. </w:t>
      </w:r>
      <w:r w:rsidR="001760CD" w:rsidRPr="00084736">
        <w:rPr>
          <w:rFonts w:cstheme="minorHAnsi"/>
          <w:sz w:val="22"/>
          <w:szCs w:val="22"/>
          <w:lang w:val="hu-HU"/>
        </w:rPr>
        <w:t>A Partner összegzi az árakat</w:t>
      </w:r>
      <w:r w:rsidR="00DE0C34" w:rsidRPr="00084736">
        <w:rPr>
          <w:rFonts w:cstheme="minorHAnsi"/>
          <w:sz w:val="22"/>
          <w:szCs w:val="22"/>
          <w:lang w:val="hu-HU"/>
        </w:rPr>
        <w:t>.</w:t>
      </w:r>
    </w:p>
    <w:p w14:paraId="65660C2B" w14:textId="4D832581" w:rsidR="001760CD" w:rsidRPr="00084736" w:rsidRDefault="00CB0BAA" w:rsidP="001760CD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3. </w:t>
      </w:r>
      <w:r w:rsidR="001760CD" w:rsidRPr="00084736">
        <w:rPr>
          <w:rFonts w:cstheme="minorHAnsi"/>
          <w:sz w:val="22"/>
          <w:szCs w:val="22"/>
          <w:lang w:val="hu-HU"/>
        </w:rPr>
        <w:t>A Partner a mobiltelefonján futtatott Éholtóság partneralkalmazásban beüti a vásárlás árát</w:t>
      </w:r>
      <w:r w:rsidR="00DE0C34" w:rsidRPr="00084736">
        <w:rPr>
          <w:rFonts w:cstheme="minorHAnsi"/>
          <w:sz w:val="22"/>
          <w:szCs w:val="22"/>
          <w:lang w:val="hu-HU"/>
        </w:rPr>
        <w:t>.</w:t>
      </w:r>
    </w:p>
    <w:p w14:paraId="16EDADFB" w14:textId="55D51B11" w:rsidR="001760CD" w:rsidRPr="00084736" w:rsidRDefault="00CB0BAA" w:rsidP="00DE0C34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4. </w:t>
      </w:r>
      <w:r w:rsidR="001760CD" w:rsidRPr="00084736">
        <w:rPr>
          <w:rFonts w:cstheme="minorHAnsi"/>
          <w:sz w:val="22"/>
          <w:szCs w:val="22"/>
          <w:lang w:val="hu-HU"/>
        </w:rPr>
        <w:t>A Partner leolvassa a Felhasználó mobilte</w:t>
      </w:r>
      <w:r w:rsidR="00DE0C34" w:rsidRPr="00084736">
        <w:rPr>
          <w:rFonts w:cstheme="minorHAnsi"/>
          <w:sz w:val="22"/>
          <w:szCs w:val="22"/>
          <w:lang w:val="hu-HU"/>
        </w:rPr>
        <w:t>lefonján megjelenő Éholtóság QR-</w:t>
      </w:r>
      <w:r w:rsidR="001760CD" w:rsidRPr="00084736">
        <w:rPr>
          <w:rFonts w:cstheme="minorHAnsi"/>
          <w:sz w:val="22"/>
          <w:szCs w:val="22"/>
          <w:lang w:val="hu-HU"/>
        </w:rPr>
        <w:t>kódot</w:t>
      </w:r>
      <w:r w:rsidR="00DE0C34" w:rsidRPr="00084736">
        <w:rPr>
          <w:rFonts w:cstheme="minorHAnsi"/>
          <w:sz w:val="22"/>
          <w:szCs w:val="22"/>
          <w:lang w:val="hu-HU"/>
        </w:rPr>
        <w:t>. (Amennyiben a QR-kódot nem sikerül leolvasni, úgy a Felhasználónál megtalálható, a QR-kódhoz tartozó számsor begépelésével is el lehet végezni az azonosítást.)</w:t>
      </w:r>
    </w:p>
    <w:p w14:paraId="3738404A" w14:textId="04210326" w:rsidR="001760CD" w:rsidRPr="00084736" w:rsidRDefault="00CB0BAA" w:rsidP="001760CD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5. </w:t>
      </w:r>
      <w:r w:rsidR="001760CD" w:rsidRPr="00084736">
        <w:rPr>
          <w:rFonts w:cstheme="minorHAnsi"/>
          <w:sz w:val="22"/>
          <w:szCs w:val="22"/>
          <w:lang w:val="hu-HU"/>
        </w:rPr>
        <w:t>A partneralkalmazás ellenőrzi a kódot, elfogadás esetén kiírja a kedvezménnyel csökkentett összeget</w:t>
      </w:r>
      <w:r w:rsidR="00DE0C34" w:rsidRPr="00084736">
        <w:rPr>
          <w:rFonts w:cstheme="minorHAnsi"/>
          <w:sz w:val="22"/>
          <w:szCs w:val="22"/>
          <w:lang w:val="hu-HU"/>
        </w:rPr>
        <w:t>.</w:t>
      </w:r>
    </w:p>
    <w:p w14:paraId="20D6F28C" w14:textId="01826907" w:rsidR="001760CD" w:rsidRPr="00084736" w:rsidRDefault="00DE0C34" w:rsidP="001760CD">
      <w:pPr>
        <w:tabs>
          <w:tab w:val="left" w:pos="1418"/>
          <w:tab w:val="right" w:leader="dot" w:pos="6946"/>
        </w:tabs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6. </w:t>
      </w:r>
      <w:r w:rsidR="001760CD" w:rsidRPr="00084736">
        <w:rPr>
          <w:rFonts w:cstheme="minorHAnsi"/>
          <w:sz w:val="22"/>
          <w:szCs w:val="22"/>
          <w:lang w:val="hu-HU"/>
        </w:rPr>
        <w:t xml:space="preserve">A kedvezménnyel csökkentett összeget a Partner </w:t>
      </w:r>
      <w:r w:rsidR="00CB0BAA" w:rsidRPr="00084736">
        <w:rPr>
          <w:rFonts w:cstheme="minorHAnsi"/>
          <w:sz w:val="22"/>
          <w:szCs w:val="22"/>
          <w:lang w:val="hu-HU"/>
        </w:rPr>
        <w:t>ki</w:t>
      </w:r>
      <w:r w:rsidR="001760CD" w:rsidRPr="00084736">
        <w:rPr>
          <w:rFonts w:cstheme="minorHAnsi"/>
          <w:sz w:val="22"/>
          <w:szCs w:val="22"/>
          <w:lang w:val="hu-HU"/>
        </w:rPr>
        <w:t xml:space="preserve">számlázza a </w:t>
      </w:r>
      <w:r w:rsidR="00CB0BAA" w:rsidRPr="00084736">
        <w:rPr>
          <w:rFonts w:cstheme="minorHAnsi"/>
          <w:sz w:val="22"/>
          <w:szCs w:val="22"/>
          <w:lang w:val="hu-HU"/>
        </w:rPr>
        <w:t>Felhasználónak, a Felhasználó a kedvezménnyel csökkentett összeget fizeti meg a Partner részére</w:t>
      </w:r>
      <w:r w:rsidRPr="00084736">
        <w:rPr>
          <w:rFonts w:cstheme="minorHAnsi"/>
          <w:sz w:val="22"/>
          <w:szCs w:val="22"/>
          <w:lang w:val="hu-HU"/>
        </w:rPr>
        <w:t>.</w:t>
      </w:r>
    </w:p>
    <w:p w14:paraId="40E9FF2F" w14:textId="6B7C3F34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6BEF96D2" w14:textId="15F4CE4A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</w:t>
      </w:r>
      <w:r w:rsidR="00430399" w:rsidRPr="00084736">
        <w:rPr>
          <w:rFonts w:cstheme="minorHAnsi"/>
          <w:sz w:val="22"/>
          <w:szCs w:val="22"/>
          <w:lang w:val="hu-HU"/>
        </w:rPr>
        <w:t xml:space="preserve"> Felhasználók</w:t>
      </w:r>
      <w:r w:rsidRPr="00084736">
        <w:rPr>
          <w:rFonts w:cstheme="minorHAnsi"/>
          <w:sz w:val="22"/>
          <w:szCs w:val="22"/>
          <w:lang w:val="hu-HU"/>
        </w:rPr>
        <w:t xml:space="preserve"> a fenti kedvezményeken felül exkluzív tartalmakat is elérhetnek az Alkalmazás segítségével. Ezek az exkluzív tartalmak vagy teljesen egyedi, csak a </w:t>
      </w:r>
      <w:r w:rsidR="00F82BDB" w:rsidRPr="00084736">
        <w:rPr>
          <w:rFonts w:cstheme="minorHAnsi"/>
          <w:sz w:val="22"/>
          <w:szCs w:val="22"/>
          <w:lang w:val="hu-HU"/>
        </w:rPr>
        <w:t>Felhasználók</w:t>
      </w:r>
      <w:r w:rsidRPr="00084736">
        <w:rPr>
          <w:rFonts w:cstheme="minorHAnsi"/>
          <w:sz w:val="22"/>
          <w:szCs w:val="22"/>
          <w:lang w:val="hu-HU"/>
        </w:rPr>
        <w:t xml:space="preserve"> számára elkészülő </w:t>
      </w:r>
      <w:r w:rsidRPr="00084736">
        <w:rPr>
          <w:rFonts w:cstheme="minorHAnsi"/>
          <w:sz w:val="22"/>
          <w:szCs w:val="22"/>
          <w:lang w:val="hu-HU"/>
        </w:rPr>
        <w:lastRenderedPageBreak/>
        <w:t>ta</w:t>
      </w:r>
      <w:r w:rsidR="00F82BDB" w:rsidRPr="00084736">
        <w:rPr>
          <w:rFonts w:cstheme="minorHAnsi"/>
          <w:sz w:val="22"/>
          <w:szCs w:val="22"/>
          <w:lang w:val="hu-HU"/>
        </w:rPr>
        <w:t>rtalmak, vagy olyan tartalmak, am</w:t>
      </w:r>
      <w:r w:rsidRPr="00084736">
        <w:rPr>
          <w:rFonts w:cstheme="minorHAnsi"/>
          <w:sz w:val="22"/>
          <w:szCs w:val="22"/>
          <w:lang w:val="hu-HU"/>
        </w:rPr>
        <w:t>elyeket a Klubtagok a bárki számára elérhető megjelenéseket megelőzően kaphatnak meg.</w:t>
      </w:r>
    </w:p>
    <w:p w14:paraId="6179F3F1" w14:textId="77777777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1E9055EB" w14:textId="07C629F0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</w:t>
      </w:r>
      <w:r w:rsidR="00F82BDB" w:rsidRPr="00084736">
        <w:rPr>
          <w:rFonts w:cstheme="minorHAnsi"/>
          <w:sz w:val="22"/>
          <w:szCs w:val="22"/>
          <w:lang w:val="hu-HU"/>
        </w:rPr>
        <w:t>z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F82BDB" w:rsidRPr="00084736">
        <w:rPr>
          <w:rFonts w:cstheme="minorHAnsi"/>
          <w:sz w:val="22"/>
          <w:szCs w:val="22"/>
          <w:lang w:val="hu-HU"/>
        </w:rPr>
        <w:t>Alapítvány az Éholtóság Klubbal összefüggésben</w:t>
      </w:r>
      <w:r w:rsidRPr="00084736">
        <w:rPr>
          <w:rFonts w:cstheme="minorHAnsi"/>
          <w:sz w:val="22"/>
          <w:szCs w:val="22"/>
          <w:lang w:val="hu-HU"/>
        </w:rPr>
        <w:t xml:space="preserve"> minden hónapban akár többször is </w:t>
      </w:r>
      <w:r w:rsidR="00F82BDB" w:rsidRPr="00084736">
        <w:rPr>
          <w:rFonts w:cstheme="minorHAnsi"/>
          <w:sz w:val="22"/>
          <w:szCs w:val="22"/>
          <w:lang w:val="hu-HU"/>
        </w:rPr>
        <w:t>e-</w:t>
      </w:r>
      <w:r w:rsidRPr="00084736">
        <w:rPr>
          <w:rFonts w:cstheme="minorHAnsi"/>
          <w:sz w:val="22"/>
          <w:szCs w:val="22"/>
          <w:lang w:val="hu-HU"/>
        </w:rPr>
        <w:t>mailt</w:t>
      </w:r>
      <w:r w:rsidR="00F82BDB" w:rsidRPr="00084736">
        <w:rPr>
          <w:rFonts w:cstheme="minorHAnsi"/>
          <w:sz w:val="22"/>
          <w:szCs w:val="22"/>
          <w:lang w:val="hu-HU"/>
        </w:rPr>
        <w:t>,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F82BDB" w:rsidRPr="00084736">
        <w:rPr>
          <w:rFonts w:cstheme="minorHAnsi"/>
          <w:sz w:val="22"/>
          <w:szCs w:val="22"/>
          <w:lang w:val="hu-HU"/>
        </w:rPr>
        <w:t>továbbá Alkalmazás</w:t>
      </w:r>
      <w:r w:rsidRPr="00084736">
        <w:rPr>
          <w:rFonts w:cstheme="minorHAnsi"/>
          <w:sz w:val="22"/>
          <w:szCs w:val="22"/>
          <w:lang w:val="hu-HU"/>
        </w:rPr>
        <w:t xml:space="preserve">értesítőt küldhet a Felhasználó részére. </w:t>
      </w:r>
      <w:r w:rsidRPr="00084736">
        <w:rPr>
          <w:rFonts w:cstheme="minorHAnsi"/>
          <w:b/>
          <w:sz w:val="22"/>
          <w:szCs w:val="22"/>
          <w:lang w:val="hu-HU"/>
        </w:rPr>
        <w:t xml:space="preserve">Amennyiben </w:t>
      </w:r>
      <w:r w:rsidR="00F82BDB" w:rsidRPr="00084736">
        <w:rPr>
          <w:rFonts w:cstheme="minorHAnsi"/>
          <w:b/>
          <w:sz w:val="22"/>
          <w:szCs w:val="22"/>
          <w:lang w:val="hu-HU"/>
        </w:rPr>
        <w:t>Ön</w:t>
      </w:r>
      <w:r w:rsidRPr="00084736">
        <w:rPr>
          <w:rFonts w:cstheme="minorHAnsi"/>
          <w:b/>
          <w:sz w:val="22"/>
          <w:szCs w:val="22"/>
          <w:lang w:val="hu-HU"/>
        </w:rPr>
        <w:t xml:space="preserve"> nem szeretné, hogy ilyen e</w:t>
      </w:r>
      <w:r w:rsidR="00F82BDB" w:rsidRPr="00084736">
        <w:rPr>
          <w:rFonts w:cstheme="minorHAnsi"/>
          <w:b/>
          <w:sz w:val="22"/>
          <w:szCs w:val="22"/>
          <w:lang w:val="hu-HU"/>
        </w:rPr>
        <w:t>-</w:t>
      </w:r>
      <w:r w:rsidRPr="00084736">
        <w:rPr>
          <w:rFonts w:cstheme="minorHAnsi"/>
          <w:b/>
          <w:sz w:val="22"/>
          <w:szCs w:val="22"/>
          <w:lang w:val="hu-HU"/>
        </w:rPr>
        <w:t>maileket illetve értesítőket kapjon a</w:t>
      </w:r>
      <w:r w:rsidR="00F82BDB" w:rsidRPr="00084736">
        <w:rPr>
          <w:rFonts w:cstheme="minorHAnsi"/>
          <w:b/>
          <w:sz w:val="22"/>
          <w:szCs w:val="22"/>
          <w:lang w:val="hu-HU"/>
        </w:rPr>
        <w:t>z</w:t>
      </w:r>
      <w:r w:rsidRPr="00084736">
        <w:rPr>
          <w:rFonts w:cstheme="minorHAnsi"/>
          <w:b/>
          <w:sz w:val="22"/>
          <w:szCs w:val="22"/>
          <w:lang w:val="hu-HU"/>
        </w:rPr>
        <w:t xml:space="preserve"> </w:t>
      </w:r>
      <w:r w:rsidR="00F82BDB" w:rsidRPr="00084736">
        <w:rPr>
          <w:rFonts w:cstheme="minorHAnsi"/>
          <w:b/>
          <w:sz w:val="22"/>
          <w:szCs w:val="22"/>
          <w:lang w:val="hu-HU"/>
        </w:rPr>
        <w:t>Alapítványtól</w:t>
      </w:r>
      <w:r w:rsidRPr="00084736">
        <w:rPr>
          <w:rFonts w:cstheme="minorHAnsi"/>
          <w:b/>
          <w:sz w:val="22"/>
          <w:szCs w:val="22"/>
          <w:lang w:val="hu-HU"/>
        </w:rPr>
        <w:t>, kérjük</w:t>
      </w:r>
      <w:r w:rsidR="00F82BDB" w:rsidRPr="00084736">
        <w:rPr>
          <w:rFonts w:cstheme="minorHAnsi"/>
          <w:b/>
          <w:sz w:val="22"/>
          <w:szCs w:val="22"/>
          <w:lang w:val="hu-HU"/>
        </w:rPr>
        <w:t>,</w:t>
      </w:r>
      <w:r w:rsidRPr="00084736">
        <w:rPr>
          <w:rFonts w:cstheme="minorHAnsi"/>
          <w:b/>
          <w:sz w:val="22"/>
          <w:szCs w:val="22"/>
          <w:lang w:val="hu-HU"/>
        </w:rPr>
        <w:t xml:space="preserve"> ne csatlakozzon az Éholtóság Klubhoz, mivel ezen e</w:t>
      </w:r>
      <w:r w:rsidR="00F82BDB" w:rsidRPr="00084736">
        <w:rPr>
          <w:rFonts w:cstheme="minorHAnsi"/>
          <w:b/>
          <w:sz w:val="22"/>
          <w:szCs w:val="22"/>
          <w:lang w:val="hu-HU"/>
        </w:rPr>
        <w:t>-</w:t>
      </w:r>
      <w:r w:rsidRPr="00084736">
        <w:rPr>
          <w:rFonts w:cstheme="minorHAnsi"/>
          <w:b/>
          <w:sz w:val="22"/>
          <w:szCs w:val="22"/>
          <w:lang w:val="hu-HU"/>
        </w:rPr>
        <w:t>mailek</w:t>
      </w:r>
      <w:r w:rsidR="00F82BDB" w:rsidRPr="00084736">
        <w:rPr>
          <w:rFonts w:cstheme="minorHAnsi"/>
          <w:b/>
          <w:sz w:val="22"/>
          <w:szCs w:val="22"/>
          <w:lang w:val="hu-HU"/>
        </w:rPr>
        <w:t xml:space="preserve"> és értesítések nélkül az Alapítvány nem tudja megfelelően működtetni az Éholtóság Klubot. </w:t>
      </w:r>
    </w:p>
    <w:p w14:paraId="223CEB65" w14:textId="34A0DD83" w:rsidR="00EC6CA5" w:rsidRPr="00084736" w:rsidRDefault="00EC6CA5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379838A0" w14:textId="7897D5A7" w:rsidR="002946B1" w:rsidRPr="00084736" w:rsidRDefault="002946B1" w:rsidP="00EC6CA5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>Az Alapítvány törekszik a Partnerek körének folyamatos bővítésére, de a Partnerek számával és összetételével kapcsolatban semmilyen felelősséget nem vállal.</w:t>
      </w:r>
    </w:p>
    <w:p w14:paraId="73EC63C0" w14:textId="77777777" w:rsidR="002946B1" w:rsidRPr="00084736" w:rsidRDefault="002946B1" w:rsidP="00EC6CA5">
      <w:pPr>
        <w:jc w:val="both"/>
        <w:rPr>
          <w:sz w:val="22"/>
          <w:szCs w:val="22"/>
          <w:lang w:val="hu-HU"/>
        </w:rPr>
      </w:pPr>
    </w:p>
    <w:p w14:paraId="2037155A" w14:textId="278B320D" w:rsidR="00EC6CA5" w:rsidRPr="00084736" w:rsidRDefault="00A322FD" w:rsidP="00EC6CA5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 </w:t>
      </w:r>
      <w:r w:rsidR="00EC6CA5" w:rsidRPr="00084736">
        <w:rPr>
          <w:rFonts w:cstheme="minorHAnsi"/>
          <w:sz w:val="22"/>
          <w:szCs w:val="22"/>
          <w:lang w:val="hu-HU"/>
        </w:rPr>
        <w:t>Felhasználó</w:t>
      </w:r>
      <w:r w:rsidRPr="00084736">
        <w:rPr>
          <w:rFonts w:cstheme="minorHAnsi"/>
          <w:sz w:val="22"/>
          <w:szCs w:val="22"/>
          <w:lang w:val="hu-HU"/>
        </w:rPr>
        <w:t xml:space="preserve"> a</w:t>
      </w:r>
      <w:r w:rsidR="00EC6CA5" w:rsidRPr="00084736">
        <w:rPr>
          <w:rFonts w:cstheme="minorHAnsi"/>
          <w:sz w:val="22"/>
          <w:szCs w:val="22"/>
          <w:lang w:val="hu-HU"/>
        </w:rPr>
        <w:t xml:space="preserve"> jelen ÁSZF elfogadásával tudomásul veszi, hogy az adott Partnernél igénybe vehető kedvezményeket kizárólag az adott Partner nyújtja, erre tekintettel azok teljesítéséért, a Partner vagy alkalmazottai magatartásáért a</w:t>
      </w:r>
      <w:r w:rsidRPr="00084736">
        <w:rPr>
          <w:rFonts w:cstheme="minorHAnsi"/>
          <w:sz w:val="22"/>
          <w:szCs w:val="22"/>
          <w:lang w:val="hu-HU"/>
        </w:rPr>
        <w:t>z</w:t>
      </w:r>
      <w:r w:rsidR="00EC6CA5" w:rsidRPr="00084736">
        <w:rPr>
          <w:rFonts w:cstheme="minorHAnsi"/>
          <w:sz w:val="22"/>
          <w:szCs w:val="22"/>
          <w:lang w:val="hu-HU"/>
        </w:rPr>
        <w:t xml:space="preserve"> </w:t>
      </w:r>
      <w:r w:rsidRPr="00084736">
        <w:rPr>
          <w:rFonts w:cstheme="minorHAnsi"/>
          <w:sz w:val="22"/>
          <w:szCs w:val="22"/>
          <w:lang w:val="hu-HU"/>
        </w:rPr>
        <w:t>Alapítvány</w:t>
      </w:r>
      <w:r w:rsidR="00EC6CA5" w:rsidRPr="00084736">
        <w:rPr>
          <w:rFonts w:cstheme="minorHAnsi"/>
          <w:sz w:val="22"/>
          <w:szCs w:val="22"/>
          <w:lang w:val="hu-HU"/>
        </w:rPr>
        <w:t xml:space="preserve"> </w:t>
      </w:r>
      <w:r w:rsidRPr="00084736">
        <w:rPr>
          <w:rFonts w:cstheme="minorHAnsi"/>
          <w:sz w:val="22"/>
          <w:szCs w:val="22"/>
          <w:lang w:val="hu-HU"/>
        </w:rPr>
        <w:t>semmilyen felelősséget vagy más</w:t>
      </w:r>
      <w:r w:rsidR="00EC6CA5" w:rsidRPr="00084736">
        <w:rPr>
          <w:rFonts w:cstheme="minorHAnsi"/>
          <w:sz w:val="22"/>
          <w:szCs w:val="22"/>
          <w:lang w:val="hu-HU"/>
        </w:rPr>
        <w:t xml:space="preserve"> kötelezettséget</w:t>
      </w:r>
      <w:r w:rsidRPr="00084736">
        <w:rPr>
          <w:rFonts w:cstheme="minorHAnsi"/>
          <w:sz w:val="22"/>
          <w:szCs w:val="22"/>
          <w:lang w:val="hu-HU"/>
        </w:rPr>
        <w:t xml:space="preserve"> nem vállal</w:t>
      </w:r>
      <w:r w:rsidR="00EC6CA5" w:rsidRPr="00084736">
        <w:rPr>
          <w:rFonts w:cstheme="minorHAnsi"/>
          <w:sz w:val="22"/>
          <w:szCs w:val="22"/>
          <w:lang w:val="hu-HU"/>
        </w:rPr>
        <w:t>. A Partner szerződéses kötelezettsége megszegése esetén (hibás teljesítés, késedelmes teljesítés, a szolgáltatás nemteljesítése</w:t>
      </w:r>
      <w:r w:rsidR="00FB3050" w:rsidRPr="00084736">
        <w:rPr>
          <w:rFonts w:cstheme="minorHAnsi"/>
          <w:sz w:val="22"/>
          <w:szCs w:val="22"/>
          <w:lang w:val="hu-HU"/>
        </w:rPr>
        <w:t xml:space="preserve">, a teljesítés </w:t>
      </w:r>
      <w:r w:rsidR="00EC6CA5" w:rsidRPr="00084736">
        <w:rPr>
          <w:rFonts w:cstheme="minorHAnsi"/>
          <w:sz w:val="22"/>
          <w:szCs w:val="22"/>
          <w:lang w:val="hu-HU"/>
        </w:rPr>
        <w:t>lehetetlen</w:t>
      </w:r>
      <w:r w:rsidR="00FB3050" w:rsidRPr="00084736">
        <w:rPr>
          <w:rFonts w:cstheme="minorHAnsi"/>
          <w:sz w:val="22"/>
          <w:szCs w:val="22"/>
          <w:lang w:val="hu-HU"/>
        </w:rPr>
        <w:t xml:space="preserve">né válása </w:t>
      </w:r>
      <w:r w:rsidR="00EC6CA5" w:rsidRPr="00084736">
        <w:rPr>
          <w:rFonts w:cstheme="minorHAnsi"/>
          <w:sz w:val="22"/>
          <w:szCs w:val="22"/>
          <w:lang w:val="hu-HU"/>
        </w:rPr>
        <w:t>a Partner</w:t>
      </w:r>
      <w:r w:rsidR="00FB3050" w:rsidRPr="00084736">
        <w:rPr>
          <w:rFonts w:cstheme="minorHAnsi"/>
          <w:sz w:val="22"/>
          <w:szCs w:val="22"/>
          <w:lang w:val="hu-HU"/>
        </w:rPr>
        <w:t>nek</w:t>
      </w:r>
      <w:r w:rsidR="00EC6CA5" w:rsidRPr="00084736">
        <w:rPr>
          <w:rFonts w:cstheme="minorHAnsi"/>
          <w:sz w:val="22"/>
          <w:szCs w:val="22"/>
          <w:lang w:val="hu-HU"/>
        </w:rPr>
        <w:t xml:space="preserve"> felróható okból stb.)</w:t>
      </w:r>
      <w:r w:rsidR="00FB3050" w:rsidRPr="00084736">
        <w:rPr>
          <w:rFonts w:cstheme="minorHAnsi"/>
          <w:sz w:val="22"/>
          <w:szCs w:val="22"/>
          <w:lang w:val="hu-HU"/>
        </w:rPr>
        <w:t xml:space="preserve"> a</w:t>
      </w:r>
      <w:r w:rsidR="00EC6CA5" w:rsidRPr="00084736">
        <w:rPr>
          <w:rFonts w:cstheme="minorHAnsi"/>
          <w:sz w:val="22"/>
          <w:szCs w:val="22"/>
          <w:lang w:val="hu-HU"/>
        </w:rPr>
        <w:t xml:space="preserve"> Felhasználó</w:t>
      </w:r>
      <w:r w:rsidR="00FB3050" w:rsidRPr="00084736">
        <w:rPr>
          <w:rFonts w:cstheme="minorHAnsi"/>
          <w:sz w:val="22"/>
          <w:szCs w:val="22"/>
          <w:lang w:val="hu-HU"/>
        </w:rPr>
        <w:t xml:space="preserve"> bármilyen</w:t>
      </w:r>
      <w:r w:rsidR="00EC6CA5" w:rsidRPr="00084736">
        <w:rPr>
          <w:rFonts w:cstheme="minorHAnsi"/>
          <w:sz w:val="22"/>
          <w:szCs w:val="22"/>
          <w:lang w:val="hu-HU"/>
        </w:rPr>
        <w:t xml:space="preserve"> igényt (szavatosság, jótállás, kártérítés stb.) kizárólag a Partnerrel szemben </w:t>
      </w:r>
      <w:r w:rsidR="00FB3050" w:rsidRPr="00084736">
        <w:rPr>
          <w:rFonts w:cstheme="minorHAnsi"/>
          <w:sz w:val="22"/>
          <w:szCs w:val="22"/>
          <w:lang w:val="hu-HU"/>
        </w:rPr>
        <w:t>jogosult érvényesíteni</w:t>
      </w:r>
      <w:r w:rsidR="00EC6CA5" w:rsidRPr="00084736">
        <w:rPr>
          <w:rFonts w:cstheme="minorHAnsi"/>
          <w:sz w:val="22"/>
          <w:szCs w:val="22"/>
          <w:lang w:val="hu-HU"/>
        </w:rPr>
        <w:t>.</w:t>
      </w:r>
      <w:r w:rsidR="00FB3050" w:rsidRPr="00084736">
        <w:rPr>
          <w:rFonts w:cstheme="minorHAnsi"/>
          <w:sz w:val="22"/>
          <w:szCs w:val="22"/>
          <w:lang w:val="hu-HU"/>
        </w:rPr>
        <w:t xml:space="preserve"> A</w:t>
      </w:r>
      <w:r w:rsidR="00EC6CA5" w:rsidRPr="00084736">
        <w:rPr>
          <w:rFonts w:cstheme="minorHAnsi"/>
          <w:sz w:val="22"/>
          <w:szCs w:val="22"/>
          <w:lang w:val="hu-HU"/>
        </w:rPr>
        <w:t xml:space="preserve"> Felhasználó a fentiek alapj</w:t>
      </w:r>
      <w:r w:rsidR="00FB3050" w:rsidRPr="00084736">
        <w:rPr>
          <w:rFonts w:cstheme="minorHAnsi"/>
          <w:sz w:val="22"/>
          <w:szCs w:val="22"/>
          <w:lang w:val="hu-HU"/>
        </w:rPr>
        <w:t xml:space="preserve">án tudomásul veszi, hogy a Partner bármilyen szerződésszegése </w:t>
      </w:r>
      <w:r w:rsidR="00EC6CA5" w:rsidRPr="00084736">
        <w:rPr>
          <w:rFonts w:cstheme="minorHAnsi"/>
          <w:sz w:val="22"/>
          <w:szCs w:val="22"/>
          <w:lang w:val="hu-HU"/>
        </w:rPr>
        <w:t>esetén</w:t>
      </w:r>
      <w:r w:rsidR="00064F64">
        <w:rPr>
          <w:rFonts w:cstheme="minorHAnsi"/>
          <w:sz w:val="22"/>
          <w:szCs w:val="22"/>
          <w:lang w:val="hu-HU"/>
        </w:rPr>
        <w:t xml:space="preserve"> az Alapítványtól</w:t>
      </w:r>
      <w:r w:rsidR="00EC6CA5" w:rsidRPr="00084736">
        <w:rPr>
          <w:rFonts w:cstheme="minorHAnsi"/>
          <w:sz w:val="22"/>
          <w:szCs w:val="22"/>
          <w:lang w:val="hu-HU"/>
        </w:rPr>
        <w:t xml:space="preserve"> nem tarthat igényt </w:t>
      </w:r>
      <w:r w:rsidR="00FB3050" w:rsidRPr="00084736">
        <w:rPr>
          <w:rFonts w:cstheme="minorHAnsi"/>
          <w:sz w:val="22"/>
          <w:szCs w:val="22"/>
          <w:lang w:val="hu-HU"/>
        </w:rPr>
        <w:t>semmilyen kiegészítő</w:t>
      </w:r>
      <w:r w:rsidR="00EC6CA5" w:rsidRPr="00084736">
        <w:rPr>
          <w:rFonts w:cstheme="minorHAnsi"/>
          <w:sz w:val="22"/>
          <w:szCs w:val="22"/>
          <w:lang w:val="hu-HU"/>
        </w:rPr>
        <w:t xml:space="preserve"> kedvezmény biztosítására</w:t>
      </w:r>
      <w:r w:rsidR="00FB3050" w:rsidRPr="00084736">
        <w:rPr>
          <w:rFonts w:cstheme="minorHAnsi"/>
          <w:sz w:val="22"/>
          <w:szCs w:val="22"/>
          <w:lang w:val="hu-HU"/>
        </w:rPr>
        <w:t xml:space="preserve">, </w:t>
      </w:r>
      <w:r w:rsidR="00EC6CA5" w:rsidRPr="00084736">
        <w:rPr>
          <w:rFonts w:cstheme="minorHAnsi"/>
          <w:sz w:val="22"/>
          <w:szCs w:val="22"/>
          <w:lang w:val="hu-HU"/>
        </w:rPr>
        <w:t>készpénzfizetésre</w:t>
      </w:r>
      <w:r w:rsidR="00FB3050" w:rsidRPr="00084736">
        <w:rPr>
          <w:rFonts w:cstheme="minorHAnsi"/>
          <w:sz w:val="22"/>
          <w:szCs w:val="22"/>
          <w:lang w:val="hu-HU"/>
        </w:rPr>
        <w:t xml:space="preserve"> vagy egyéb kompenzációra</w:t>
      </w:r>
      <w:r w:rsidR="00EC6CA5" w:rsidRPr="00084736">
        <w:rPr>
          <w:rFonts w:cstheme="minorHAnsi"/>
          <w:sz w:val="22"/>
          <w:szCs w:val="22"/>
          <w:lang w:val="hu-HU"/>
        </w:rPr>
        <w:t>.</w:t>
      </w:r>
    </w:p>
    <w:p w14:paraId="6AF46AA7" w14:textId="3DAC83ED" w:rsidR="001760CD" w:rsidRPr="00084736" w:rsidRDefault="001760CD" w:rsidP="00EC6CA5">
      <w:pPr>
        <w:jc w:val="both"/>
        <w:rPr>
          <w:rFonts w:cstheme="minorHAnsi"/>
          <w:sz w:val="22"/>
          <w:szCs w:val="22"/>
          <w:lang w:val="hu-HU"/>
        </w:rPr>
      </w:pPr>
    </w:p>
    <w:p w14:paraId="1AE4DEBD" w14:textId="103C4BC4" w:rsidR="001760CD" w:rsidRPr="00084736" w:rsidRDefault="001760CD" w:rsidP="001760CD">
      <w:pPr>
        <w:jc w:val="both"/>
        <w:rPr>
          <w:sz w:val="22"/>
          <w:szCs w:val="22"/>
          <w:lang w:val="hu-HU"/>
        </w:rPr>
      </w:pPr>
      <w:r w:rsidRPr="00E753F9">
        <w:rPr>
          <w:rFonts w:cstheme="minorHAnsi"/>
          <w:sz w:val="22"/>
          <w:szCs w:val="22"/>
          <w:lang w:val="hu-HU"/>
        </w:rPr>
        <w:t xml:space="preserve">Abban az esetben, ha a Felhasználó </w:t>
      </w:r>
      <w:r w:rsidR="00E753F9" w:rsidRPr="00E753F9">
        <w:rPr>
          <w:rFonts w:cstheme="minorHAnsi"/>
          <w:sz w:val="22"/>
          <w:szCs w:val="22"/>
          <w:lang w:val="hu-HU"/>
        </w:rPr>
        <w:t>12</w:t>
      </w:r>
      <w:r w:rsidRPr="00E753F9">
        <w:rPr>
          <w:rFonts w:cstheme="minorHAnsi"/>
          <w:sz w:val="22"/>
          <w:szCs w:val="22"/>
          <w:lang w:val="hu-HU"/>
        </w:rPr>
        <w:t xml:space="preserve"> egymást követő hónapban nem utalja át az Alapítvány bankszámlájára a vállalt havi adomány összegét, úgy jogviszonya az Éholtóság Klubban megszűnik, regisztrációját az Alapítvány törli, és a továbbiakban az Alkalmazás használatára, kedvezmény igénybevételére nem lesz jogosult, a személyes számláján lévő Kedvezményforintokat pedig</w:t>
      </w:r>
      <w:r w:rsidR="009C25CA" w:rsidRPr="00E753F9">
        <w:rPr>
          <w:rFonts w:cstheme="minorHAnsi"/>
          <w:sz w:val="22"/>
          <w:szCs w:val="22"/>
          <w:lang w:val="hu-HU"/>
        </w:rPr>
        <w:t xml:space="preserve"> – kártalanítási vagy kártérítési igény nélkül –</w:t>
      </w:r>
      <w:r w:rsidRPr="00E753F9">
        <w:rPr>
          <w:rFonts w:cstheme="minorHAnsi"/>
          <w:sz w:val="22"/>
          <w:szCs w:val="22"/>
          <w:lang w:val="hu-HU"/>
        </w:rPr>
        <w:t xml:space="preserve"> elveszíti.</w:t>
      </w:r>
    </w:p>
    <w:p w14:paraId="6FF9A849" w14:textId="77777777" w:rsidR="001760CD" w:rsidRPr="00084736" w:rsidRDefault="001760CD" w:rsidP="00EC6CA5">
      <w:pPr>
        <w:jc w:val="both"/>
        <w:rPr>
          <w:b/>
          <w:sz w:val="22"/>
          <w:szCs w:val="22"/>
          <w:lang w:val="hu-HU"/>
        </w:rPr>
      </w:pPr>
    </w:p>
    <w:p w14:paraId="5DBD8F3E" w14:textId="54ECC62A" w:rsidR="009C25CA" w:rsidRPr="00084736" w:rsidRDefault="009C25CA" w:rsidP="008C1A16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color w:val="000000"/>
          <w:sz w:val="22"/>
          <w:szCs w:val="22"/>
          <w:lang w:val="hu-HU"/>
        </w:rPr>
        <w:t xml:space="preserve">A Felhasználó a regisztrációjának törlésével indokolás nélkül bármikor, azonnali hatállyal kiléphet az Éholtóság Klubból. </w:t>
      </w:r>
      <w:r w:rsidRPr="00084736">
        <w:rPr>
          <w:rFonts w:cstheme="minorHAnsi"/>
          <w:sz w:val="22"/>
          <w:szCs w:val="22"/>
          <w:lang w:val="hu-HU"/>
        </w:rPr>
        <w:t>Ebben az esetben a Felhasználó személyes számláján lévő Kedvezményforintok a törlés időpontjában elvesznek, és a Felhasználó semmilyen kártalanításra vagy kártérítésre nem jogosult.</w:t>
      </w:r>
      <w:r w:rsidR="008C1A16" w:rsidRPr="00084736">
        <w:rPr>
          <w:rFonts w:cstheme="minorHAnsi"/>
          <w:sz w:val="22"/>
          <w:szCs w:val="22"/>
          <w:lang w:val="hu-HU"/>
        </w:rPr>
        <w:t xml:space="preserve"> </w:t>
      </w:r>
      <w:r w:rsidRPr="00084736">
        <w:rPr>
          <w:rFonts w:cstheme="minorHAnsi"/>
          <w:sz w:val="22"/>
          <w:szCs w:val="22"/>
          <w:lang w:val="hu-HU"/>
        </w:rPr>
        <w:t>Ha a Felhasználó a</w:t>
      </w:r>
      <w:r w:rsidR="008C1A16" w:rsidRPr="00084736">
        <w:rPr>
          <w:rFonts w:cstheme="minorHAnsi"/>
          <w:sz w:val="22"/>
          <w:szCs w:val="22"/>
          <w:lang w:val="hu-HU"/>
        </w:rPr>
        <w:t xml:space="preserve"> regisztrációja</w:t>
      </w:r>
      <w:r w:rsidRPr="00084736">
        <w:rPr>
          <w:rFonts w:cstheme="minorHAnsi"/>
          <w:sz w:val="22"/>
          <w:szCs w:val="22"/>
          <w:lang w:val="hu-HU"/>
        </w:rPr>
        <w:t xml:space="preserve"> törlését követően </w:t>
      </w:r>
      <w:r w:rsidRPr="00084736">
        <w:rPr>
          <w:rFonts w:cstheme="minorHAnsi"/>
          <w:color w:val="000000"/>
          <w:sz w:val="22"/>
          <w:szCs w:val="22"/>
          <w:lang w:val="hu-HU"/>
        </w:rPr>
        <w:t xml:space="preserve">ismételten részt kíván venni az Éholtóság </w:t>
      </w:r>
      <w:r w:rsidR="008C1A16" w:rsidRPr="00084736">
        <w:rPr>
          <w:rFonts w:cstheme="minorHAnsi"/>
          <w:color w:val="000000"/>
          <w:sz w:val="22"/>
          <w:szCs w:val="22"/>
          <w:lang w:val="hu-HU"/>
        </w:rPr>
        <w:t>K</w:t>
      </w:r>
      <w:r w:rsidRPr="00084736">
        <w:rPr>
          <w:rFonts w:cstheme="minorHAnsi"/>
          <w:color w:val="000000"/>
          <w:sz w:val="22"/>
          <w:szCs w:val="22"/>
          <w:lang w:val="hu-HU"/>
        </w:rPr>
        <w:t>l</w:t>
      </w:r>
      <w:r w:rsidR="008C1A16" w:rsidRPr="00084736">
        <w:rPr>
          <w:rFonts w:cstheme="minorHAnsi"/>
          <w:color w:val="000000"/>
          <w:sz w:val="22"/>
          <w:szCs w:val="22"/>
          <w:lang w:val="hu-HU"/>
        </w:rPr>
        <w:t>u</w:t>
      </w:r>
      <w:r w:rsidRPr="00084736">
        <w:rPr>
          <w:rFonts w:cstheme="minorHAnsi"/>
          <w:color w:val="000000"/>
          <w:sz w:val="22"/>
          <w:szCs w:val="22"/>
          <w:lang w:val="hu-HU"/>
        </w:rPr>
        <w:t>bban, akkor újra regisztrálnia kell</w:t>
      </w:r>
      <w:r w:rsidR="008C1A16" w:rsidRPr="00084736">
        <w:rPr>
          <w:rFonts w:cstheme="minorHAnsi"/>
          <w:color w:val="000000"/>
          <w:sz w:val="22"/>
          <w:szCs w:val="22"/>
          <w:lang w:val="hu-HU"/>
        </w:rPr>
        <w:t>, korábbi Kedvezményforintjai nem kerülnek jóváírásra</w:t>
      </w:r>
      <w:r w:rsidRPr="00084736">
        <w:rPr>
          <w:rFonts w:cstheme="minorHAnsi"/>
          <w:color w:val="000000"/>
          <w:sz w:val="22"/>
          <w:szCs w:val="22"/>
          <w:lang w:val="hu-HU"/>
        </w:rPr>
        <w:t>.</w:t>
      </w:r>
    </w:p>
    <w:p w14:paraId="1BF4D408" w14:textId="70EA274A" w:rsidR="00D11894" w:rsidRPr="00084736" w:rsidRDefault="00D11894" w:rsidP="00143BD3">
      <w:pPr>
        <w:jc w:val="both"/>
        <w:rPr>
          <w:sz w:val="22"/>
          <w:szCs w:val="22"/>
          <w:lang w:val="hu-HU"/>
        </w:rPr>
      </w:pPr>
    </w:p>
    <w:p w14:paraId="61F23C04" w14:textId="626281E6" w:rsidR="00200778" w:rsidRPr="00084736" w:rsidRDefault="00200778" w:rsidP="00200778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</w:t>
      </w:r>
      <w:r w:rsidR="00E178E0" w:rsidRPr="00084736">
        <w:rPr>
          <w:rFonts w:cstheme="minorHAnsi"/>
          <w:sz w:val="22"/>
          <w:szCs w:val="22"/>
          <w:lang w:val="hu-HU"/>
        </w:rPr>
        <w:t>z</w:t>
      </w:r>
      <w:r w:rsidRPr="00084736">
        <w:rPr>
          <w:rFonts w:cstheme="minorHAnsi"/>
          <w:sz w:val="22"/>
          <w:szCs w:val="22"/>
          <w:lang w:val="hu-HU"/>
        </w:rPr>
        <w:t xml:space="preserve"> </w:t>
      </w:r>
      <w:r w:rsidR="00E178E0" w:rsidRPr="00084736">
        <w:rPr>
          <w:rFonts w:cstheme="minorHAnsi"/>
          <w:sz w:val="22"/>
          <w:szCs w:val="22"/>
          <w:lang w:val="hu-HU"/>
        </w:rPr>
        <w:t>Alapítvány bármikor jogosult az</w:t>
      </w:r>
      <w:r w:rsidRPr="00084736">
        <w:rPr>
          <w:rFonts w:cstheme="minorHAnsi"/>
          <w:sz w:val="22"/>
          <w:szCs w:val="22"/>
          <w:lang w:val="hu-HU"/>
        </w:rPr>
        <w:t xml:space="preserve"> Éholtóság Klub</w:t>
      </w:r>
      <w:r w:rsidR="00E178E0" w:rsidRPr="00084736">
        <w:rPr>
          <w:rFonts w:cstheme="minorHAnsi"/>
          <w:sz w:val="22"/>
          <w:szCs w:val="22"/>
          <w:lang w:val="hu-HU"/>
        </w:rPr>
        <w:t xml:space="preserve">ot </w:t>
      </w:r>
      <w:r w:rsidRPr="00084736">
        <w:rPr>
          <w:rFonts w:cstheme="minorHAnsi"/>
          <w:sz w:val="22"/>
          <w:szCs w:val="22"/>
          <w:lang w:val="hu-HU"/>
        </w:rPr>
        <w:t>indoklás nélküli megszüntet</w:t>
      </w:r>
      <w:r w:rsidR="00E178E0" w:rsidRPr="00084736">
        <w:rPr>
          <w:rFonts w:cstheme="minorHAnsi"/>
          <w:sz w:val="22"/>
          <w:szCs w:val="22"/>
          <w:lang w:val="hu-HU"/>
        </w:rPr>
        <w:t>ni</w:t>
      </w:r>
      <w:r w:rsidRPr="00084736">
        <w:rPr>
          <w:rFonts w:cstheme="minorHAnsi"/>
          <w:sz w:val="22"/>
          <w:szCs w:val="22"/>
          <w:lang w:val="hu-HU"/>
        </w:rPr>
        <w:t>. Ebben az esetben a</w:t>
      </w:r>
      <w:r w:rsidR="00E178E0" w:rsidRPr="00084736">
        <w:rPr>
          <w:rFonts w:cstheme="minorHAnsi"/>
          <w:sz w:val="22"/>
          <w:szCs w:val="22"/>
          <w:lang w:val="hu-HU"/>
        </w:rPr>
        <w:t xml:space="preserve"> Felhasználó személyes számláján lévő</w:t>
      </w:r>
      <w:r w:rsidRPr="00084736">
        <w:rPr>
          <w:rFonts w:cstheme="minorHAnsi"/>
          <w:sz w:val="22"/>
          <w:szCs w:val="22"/>
          <w:lang w:val="hu-HU"/>
        </w:rPr>
        <w:t xml:space="preserve"> Kedvezményforintok a megszüntetésről szóló</w:t>
      </w:r>
      <w:r w:rsidR="007C2190" w:rsidRPr="00084736">
        <w:rPr>
          <w:rFonts w:cstheme="minorHAnsi"/>
          <w:sz w:val="22"/>
          <w:szCs w:val="22"/>
          <w:lang w:val="hu-HU"/>
        </w:rPr>
        <w:t>, a</w:t>
      </w:r>
      <w:r w:rsidRPr="00084736">
        <w:rPr>
          <w:rFonts w:cstheme="minorHAnsi"/>
          <w:sz w:val="22"/>
          <w:szCs w:val="22"/>
          <w:lang w:val="hu-HU"/>
        </w:rPr>
        <w:t xml:space="preserve"> Honlapon és Alkalmazásban történ</w:t>
      </w:r>
      <w:r w:rsidR="007C2190" w:rsidRPr="00084736">
        <w:rPr>
          <w:rFonts w:cstheme="minorHAnsi"/>
          <w:sz w:val="22"/>
          <w:szCs w:val="22"/>
          <w:lang w:val="hu-HU"/>
        </w:rPr>
        <w:t>t</w:t>
      </w:r>
      <w:r w:rsidRPr="00084736">
        <w:rPr>
          <w:rFonts w:cstheme="minorHAnsi"/>
          <w:sz w:val="22"/>
          <w:szCs w:val="22"/>
          <w:lang w:val="hu-HU"/>
        </w:rPr>
        <w:t xml:space="preserve"> közlést követő 30 napon belül használhatók fel, illetőleg vehetők ig</w:t>
      </w:r>
      <w:r w:rsidR="007C2190" w:rsidRPr="00084736">
        <w:rPr>
          <w:rFonts w:cstheme="minorHAnsi"/>
          <w:sz w:val="22"/>
          <w:szCs w:val="22"/>
          <w:lang w:val="hu-HU"/>
        </w:rPr>
        <w:t>énybe. Az Alapítvány az Éholtóság Klub esetleges</w:t>
      </w:r>
      <w:r w:rsidRPr="00084736">
        <w:rPr>
          <w:rFonts w:cstheme="minorHAnsi"/>
          <w:sz w:val="22"/>
          <w:szCs w:val="22"/>
          <w:lang w:val="hu-HU"/>
        </w:rPr>
        <w:t xml:space="preserve"> megszüntetésének napjáról </w:t>
      </w:r>
      <w:r w:rsidR="007C2190" w:rsidRPr="00084736">
        <w:rPr>
          <w:rFonts w:cstheme="minorHAnsi"/>
          <w:sz w:val="22"/>
          <w:szCs w:val="22"/>
          <w:lang w:val="hu-HU"/>
        </w:rPr>
        <w:t>legalább</w:t>
      </w:r>
      <w:r w:rsidRPr="00084736">
        <w:rPr>
          <w:rFonts w:cstheme="minorHAnsi"/>
          <w:sz w:val="22"/>
          <w:szCs w:val="22"/>
          <w:lang w:val="hu-HU"/>
        </w:rPr>
        <w:t xml:space="preserve"> 30 nappal</w:t>
      </w:r>
      <w:r w:rsidR="007C2190" w:rsidRPr="00084736">
        <w:rPr>
          <w:rFonts w:cstheme="minorHAnsi"/>
          <w:sz w:val="22"/>
          <w:szCs w:val="22"/>
          <w:lang w:val="hu-HU"/>
        </w:rPr>
        <w:t xml:space="preserve"> korábban</w:t>
      </w:r>
      <w:r w:rsidRPr="00084736">
        <w:rPr>
          <w:rFonts w:cstheme="minorHAnsi"/>
          <w:sz w:val="22"/>
          <w:szCs w:val="22"/>
          <w:lang w:val="hu-HU"/>
        </w:rPr>
        <w:t xml:space="preserve"> a Honlapon, valamint az Alkalmazásban hirdetménnyel tájékoztatja a Felhasználókat. A </w:t>
      </w:r>
      <w:r w:rsidR="007C2190" w:rsidRPr="00084736">
        <w:rPr>
          <w:rFonts w:cstheme="minorHAnsi"/>
          <w:sz w:val="22"/>
          <w:szCs w:val="22"/>
          <w:lang w:val="hu-HU"/>
        </w:rPr>
        <w:t>megszüntetés</w:t>
      </w:r>
      <w:r w:rsidRPr="00084736">
        <w:rPr>
          <w:rFonts w:cstheme="minorHAnsi"/>
          <w:sz w:val="22"/>
          <w:szCs w:val="22"/>
          <w:lang w:val="hu-HU"/>
        </w:rPr>
        <w:t xml:space="preserve"> időpontját követően a </w:t>
      </w:r>
      <w:r w:rsidR="007C2190" w:rsidRPr="00084736">
        <w:rPr>
          <w:rFonts w:cstheme="minorHAnsi"/>
          <w:sz w:val="22"/>
          <w:szCs w:val="22"/>
          <w:lang w:val="hu-HU"/>
        </w:rPr>
        <w:t>Felhasználó személyes számláján lévő</w:t>
      </w:r>
      <w:r w:rsidRPr="00084736">
        <w:rPr>
          <w:rFonts w:cstheme="minorHAnsi"/>
          <w:sz w:val="22"/>
          <w:szCs w:val="22"/>
          <w:lang w:val="hu-HU"/>
        </w:rPr>
        <w:t xml:space="preserve"> Kedvezményforintok beváltására nincs lehetőség</w:t>
      </w:r>
      <w:r w:rsidR="007C2190" w:rsidRPr="00084736">
        <w:rPr>
          <w:rFonts w:cstheme="minorHAnsi"/>
          <w:sz w:val="22"/>
          <w:szCs w:val="22"/>
          <w:lang w:val="hu-HU"/>
        </w:rPr>
        <w:t>, illetőleg további kedvezmény a Partnereknél nem vehető igénybe</w:t>
      </w:r>
      <w:r w:rsidRPr="00084736">
        <w:rPr>
          <w:rFonts w:cstheme="minorHAnsi"/>
          <w:sz w:val="22"/>
          <w:szCs w:val="22"/>
          <w:lang w:val="hu-HU"/>
        </w:rPr>
        <w:t xml:space="preserve">. A be nem váltott Kedvezményforintok helyett készpénz vagy egyéb jellegű </w:t>
      </w:r>
      <w:r w:rsidR="007C2190" w:rsidRPr="00084736">
        <w:rPr>
          <w:rFonts w:cstheme="minorHAnsi"/>
          <w:sz w:val="22"/>
          <w:szCs w:val="22"/>
          <w:lang w:val="hu-HU"/>
        </w:rPr>
        <w:t>kompenzáció</w:t>
      </w:r>
      <w:r w:rsidR="00064F64">
        <w:rPr>
          <w:rFonts w:cstheme="minorHAnsi"/>
          <w:sz w:val="22"/>
          <w:szCs w:val="22"/>
          <w:lang w:val="hu-HU"/>
        </w:rPr>
        <w:t xml:space="preserve"> az Alapítványtól</w:t>
      </w:r>
      <w:r w:rsidRPr="00084736">
        <w:rPr>
          <w:rFonts w:cstheme="minorHAnsi"/>
          <w:sz w:val="22"/>
          <w:szCs w:val="22"/>
          <w:lang w:val="hu-HU"/>
        </w:rPr>
        <w:t xml:space="preserve"> nem igényelhető.</w:t>
      </w:r>
    </w:p>
    <w:p w14:paraId="6FFCECBE" w14:textId="77777777" w:rsidR="00200778" w:rsidRPr="00084736" w:rsidRDefault="00200778" w:rsidP="00143BD3">
      <w:pPr>
        <w:jc w:val="both"/>
        <w:rPr>
          <w:sz w:val="22"/>
          <w:szCs w:val="22"/>
          <w:lang w:val="hu-HU"/>
        </w:rPr>
      </w:pPr>
    </w:p>
    <w:p w14:paraId="7F8FACA1" w14:textId="7BDA8E54" w:rsidR="008C1A16" w:rsidRPr="00084736" w:rsidRDefault="002857F1" w:rsidP="00143BD3">
      <w:pPr>
        <w:jc w:val="both"/>
        <w:rPr>
          <w:b/>
          <w:sz w:val="22"/>
          <w:szCs w:val="22"/>
          <w:lang w:val="hu-HU"/>
        </w:rPr>
      </w:pPr>
      <w:r w:rsidRPr="00084736">
        <w:rPr>
          <w:b/>
          <w:sz w:val="22"/>
          <w:szCs w:val="22"/>
          <w:lang w:val="hu-HU"/>
        </w:rPr>
        <w:t xml:space="preserve">IV. </w:t>
      </w:r>
      <w:r w:rsidR="007F277F" w:rsidRPr="00084736">
        <w:rPr>
          <w:b/>
          <w:sz w:val="22"/>
          <w:szCs w:val="22"/>
          <w:lang w:val="hu-HU"/>
        </w:rPr>
        <w:t>Adatkezelésre vonatkozó tájékoztató</w:t>
      </w:r>
    </w:p>
    <w:p w14:paraId="0A933018" w14:textId="4A646046" w:rsidR="00D65DA6" w:rsidRPr="00084736" w:rsidRDefault="00D65DA6" w:rsidP="00143BD3">
      <w:pPr>
        <w:jc w:val="both"/>
        <w:rPr>
          <w:b/>
          <w:sz w:val="22"/>
          <w:szCs w:val="22"/>
          <w:lang w:val="hu-HU"/>
        </w:rPr>
      </w:pPr>
    </w:p>
    <w:p w14:paraId="07CE3792" w14:textId="78DBD79E" w:rsidR="00084736" w:rsidRPr="00084736" w:rsidRDefault="00084736" w:rsidP="00143BD3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>Az Alapítvány adatkezelésére vonatkozó jogszabályok különösen:</w:t>
      </w:r>
    </w:p>
    <w:p w14:paraId="0059E4EA" w14:textId="127BF181" w:rsidR="00084736" w:rsidRPr="00084736" w:rsidRDefault="00084736" w:rsidP="00084736">
      <w:pPr>
        <w:pStyle w:val="Listaszerbekezds"/>
        <w:numPr>
          <w:ilvl w:val="0"/>
          <w:numId w:val="11"/>
        </w:numPr>
        <w:jc w:val="both"/>
        <w:rPr>
          <w:b/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>2016/679 EU rendelet (Általános adatvédelmi rendelet</w:t>
      </w:r>
      <w:r>
        <w:rPr>
          <w:sz w:val="22"/>
          <w:szCs w:val="22"/>
          <w:lang w:val="hu-HU"/>
        </w:rPr>
        <w:t>,</w:t>
      </w:r>
      <w:r w:rsidRPr="00084736">
        <w:rPr>
          <w:sz w:val="22"/>
          <w:szCs w:val="22"/>
          <w:lang w:val="hu-HU"/>
        </w:rPr>
        <w:t xml:space="preserve"> GDPR)</w:t>
      </w:r>
      <w:r>
        <w:rPr>
          <w:sz w:val="22"/>
          <w:szCs w:val="22"/>
          <w:lang w:val="hu-HU"/>
        </w:rPr>
        <w:t>,</w:t>
      </w:r>
    </w:p>
    <w:p w14:paraId="24EBB63F" w14:textId="7951B335" w:rsidR="00084736" w:rsidRPr="00084736" w:rsidRDefault="00084736" w:rsidP="00084736">
      <w:pPr>
        <w:pStyle w:val="Listaszerbekezds"/>
        <w:numPr>
          <w:ilvl w:val="0"/>
          <w:numId w:val="11"/>
        </w:num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>2011. évi CXII. törvény az információs önrendelkezési jogról és az információszabadságról</w:t>
      </w:r>
      <w:r>
        <w:rPr>
          <w:sz w:val="22"/>
          <w:szCs w:val="22"/>
          <w:lang w:val="hu-HU"/>
        </w:rPr>
        <w:t>.</w:t>
      </w:r>
    </w:p>
    <w:p w14:paraId="04208A9E" w14:textId="77777777" w:rsidR="00084736" w:rsidRPr="00084736" w:rsidRDefault="00084736" w:rsidP="00143BD3">
      <w:pPr>
        <w:jc w:val="both"/>
        <w:rPr>
          <w:b/>
          <w:sz w:val="22"/>
          <w:szCs w:val="22"/>
          <w:lang w:val="hu-HU"/>
        </w:rPr>
      </w:pPr>
    </w:p>
    <w:p w14:paraId="2A5CD601" w14:textId="77777777" w:rsidR="00083F03" w:rsidRPr="00084736" w:rsidRDefault="00D65DA6" w:rsidP="00143BD3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 xml:space="preserve">Az Alapítvány a Felhasználónak a regisztráció során megadott személyes adatait (vezetéknév, keresztnév, e-mail cím, jelszó, nem, születési év, lakóhely/tartózkodási hely irányítószáma) kezeli a </w:t>
      </w:r>
      <w:r w:rsidRPr="00084736">
        <w:rPr>
          <w:sz w:val="22"/>
          <w:szCs w:val="22"/>
          <w:lang w:val="hu-HU"/>
        </w:rPr>
        <w:lastRenderedPageBreak/>
        <w:t xml:space="preserve">Felhasználó hozzájárulása alapján [GDPR 6. cikk (1) </w:t>
      </w:r>
      <w:proofErr w:type="spellStart"/>
      <w:r w:rsidRPr="00084736">
        <w:rPr>
          <w:sz w:val="22"/>
          <w:szCs w:val="22"/>
          <w:lang w:val="hu-HU"/>
        </w:rPr>
        <w:t>bek</w:t>
      </w:r>
      <w:proofErr w:type="spellEnd"/>
      <w:r w:rsidRPr="00084736">
        <w:rPr>
          <w:sz w:val="22"/>
          <w:szCs w:val="22"/>
          <w:lang w:val="hu-HU"/>
        </w:rPr>
        <w:t xml:space="preserve">. a) pontja]. Az adatkezelés célja a jogviszonyból eredő kötelezettségek teljesítése [GDPR 6. cikk (1) </w:t>
      </w:r>
      <w:proofErr w:type="spellStart"/>
      <w:r w:rsidRPr="00084736">
        <w:rPr>
          <w:sz w:val="22"/>
          <w:szCs w:val="22"/>
          <w:lang w:val="hu-HU"/>
        </w:rPr>
        <w:t>bek</w:t>
      </w:r>
      <w:proofErr w:type="spellEnd"/>
      <w:r w:rsidRPr="00084736">
        <w:rPr>
          <w:sz w:val="22"/>
          <w:szCs w:val="22"/>
          <w:lang w:val="hu-HU"/>
        </w:rPr>
        <w:t xml:space="preserve">. b) pontja], továbbá az Alapítvány jogos érdekeinek érvényesítése [GDPR 6. cikk (1) </w:t>
      </w:r>
      <w:proofErr w:type="spellStart"/>
      <w:r w:rsidRPr="00084736">
        <w:rPr>
          <w:sz w:val="22"/>
          <w:szCs w:val="22"/>
          <w:lang w:val="hu-HU"/>
        </w:rPr>
        <w:t>bek</w:t>
      </w:r>
      <w:proofErr w:type="spellEnd"/>
      <w:r w:rsidRPr="00084736">
        <w:rPr>
          <w:sz w:val="22"/>
          <w:szCs w:val="22"/>
          <w:lang w:val="hu-HU"/>
        </w:rPr>
        <w:t>. f) pontja].</w:t>
      </w:r>
    </w:p>
    <w:p w14:paraId="52B86DAF" w14:textId="77777777" w:rsidR="00083F03" w:rsidRPr="00084736" w:rsidRDefault="00083F03" w:rsidP="00143BD3">
      <w:pPr>
        <w:jc w:val="both"/>
        <w:rPr>
          <w:sz w:val="22"/>
          <w:szCs w:val="22"/>
          <w:lang w:val="hu-HU"/>
        </w:rPr>
      </w:pPr>
    </w:p>
    <w:p w14:paraId="5DD1278A" w14:textId="3198AFC1" w:rsidR="00083F03" w:rsidRPr="00084736" w:rsidRDefault="00083F03" w:rsidP="00143BD3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 xml:space="preserve">Az Alapítvány a fenti személyes adatokat a Felhasználó és az Alapítvány közötti jogviszony megszűnésétől számított 5 évig (az általános polgári jogi elévülési idő lejártáig) </w:t>
      </w:r>
      <w:r w:rsidRPr="00E753F9">
        <w:rPr>
          <w:sz w:val="22"/>
          <w:szCs w:val="22"/>
          <w:lang w:val="hu-HU"/>
        </w:rPr>
        <w:t>megőrzi. Az Alapítvány a személyes adatokat zárt, jelszóval védett, harmadik személy által hozzá nem férhető szerveren őrzi.</w:t>
      </w:r>
      <w:r w:rsidRPr="00084736">
        <w:rPr>
          <w:sz w:val="22"/>
          <w:szCs w:val="22"/>
          <w:lang w:val="hu-HU"/>
        </w:rPr>
        <w:t xml:space="preserve"> </w:t>
      </w:r>
      <w:r w:rsidRPr="00084736">
        <w:rPr>
          <w:bCs/>
          <w:sz w:val="22"/>
          <w:szCs w:val="22"/>
          <w:lang w:val="hu-HU"/>
        </w:rPr>
        <w:t>Az Alapítvány a személyes adatok kezeléséhez használt informatikai rendszereket úgy választja meg, hogy azok az arra feljogosítottak számára hozzáférhetők legyenek, hitelességük biztosított legyen, a kezelt személyes adatok változatlansága igazolható legyen, továbbá a rendszerek a jogosulatlan hozzáférés ellen védettek legyenek, illetőleg az informatikai rendszer fejlesztője igazolja a rendszernek a hatályos adatvédelmi rendelkezéseknek való megfelelését.</w:t>
      </w:r>
    </w:p>
    <w:p w14:paraId="1D3051B9" w14:textId="77777777" w:rsidR="00083F03" w:rsidRPr="00084736" w:rsidRDefault="00083F03" w:rsidP="00143BD3">
      <w:pPr>
        <w:jc w:val="both"/>
        <w:rPr>
          <w:sz w:val="22"/>
          <w:szCs w:val="22"/>
          <w:lang w:val="hu-HU"/>
        </w:rPr>
      </w:pPr>
    </w:p>
    <w:p w14:paraId="38B95B47" w14:textId="77777777" w:rsidR="00083F03" w:rsidRPr="00084736" w:rsidRDefault="00083F03" w:rsidP="00143BD3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felhasználói hozzáférési adatok (így különösen a jelszó) titokban tartásáért kizárólag a Felhasználó a felelős. Amennyiben a Felhasználó tudomást szerez arról, hogy a regisztráció során megadott jelszavához jogosulatlan harmadik személy hozzájuthatott, köteles haladéktalanul megváltoztatni jelszavát és egyidejűleg értesíteni az Alapítványt.</w:t>
      </w:r>
    </w:p>
    <w:p w14:paraId="37154776" w14:textId="051C3A50" w:rsidR="00083F03" w:rsidRPr="00084736" w:rsidRDefault="00083F03" w:rsidP="00143BD3">
      <w:pPr>
        <w:jc w:val="both"/>
        <w:rPr>
          <w:rFonts w:cstheme="minorHAnsi"/>
          <w:sz w:val="22"/>
          <w:szCs w:val="22"/>
          <w:lang w:val="hu-HU"/>
        </w:rPr>
      </w:pPr>
    </w:p>
    <w:p w14:paraId="26F5B354" w14:textId="053B999C" w:rsidR="005E0F10" w:rsidRPr="00084736" w:rsidRDefault="005E0F10" w:rsidP="00143BD3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 személyes adatokhoz kizárólag az Alapítvány azon munkavállalói/megbízottai férnek hozzá, akik az Éholtóság Klub működtetéséért fel</w:t>
      </w:r>
      <w:r w:rsidR="00084736" w:rsidRPr="00084736">
        <w:rPr>
          <w:rFonts w:cstheme="minorHAnsi"/>
          <w:sz w:val="22"/>
          <w:szCs w:val="22"/>
          <w:lang w:val="hu-HU"/>
        </w:rPr>
        <w:t>elősek, valamint titoktartási kötelezettséget vállaltak és a hatályos adatvédelmi rendelkezésekről megfelelő tájékoztatást kaptak. A személyes adatokat az Alapítvány egyéb harmadik személy számára (ideértve a Partnereket is) nem továbbítja.</w:t>
      </w:r>
    </w:p>
    <w:p w14:paraId="5A80B788" w14:textId="4E54FB87" w:rsidR="00084736" w:rsidRDefault="00084736" w:rsidP="00143BD3">
      <w:pPr>
        <w:jc w:val="both"/>
        <w:rPr>
          <w:rFonts w:cstheme="minorHAnsi"/>
          <w:sz w:val="22"/>
          <w:szCs w:val="22"/>
          <w:lang w:val="hu-HU"/>
        </w:rPr>
      </w:pPr>
    </w:p>
    <w:p w14:paraId="2D424CE0" w14:textId="72935D2D" w:rsidR="00084736" w:rsidRDefault="00084736" w:rsidP="00143BD3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 Felhasználót az adatkezeléssel kapcsolatban megillető jogosultságok:</w:t>
      </w:r>
    </w:p>
    <w:p w14:paraId="1A6A6C94" w14:textId="37EC9364" w:rsidR="00084736" w:rsidRDefault="00084736" w:rsidP="00084736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hozzáféréshez, illetve tájékoztatáshoz való jog (GDPR 15. cikk)</w:t>
      </w:r>
    </w:p>
    <w:p w14:paraId="09DF3FA5" w14:textId="7D6530CC" w:rsidR="00084736" w:rsidRDefault="00084736" w:rsidP="00084736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helyesbítéshez való jog (GDPR 16. cikk)</w:t>
      </w:r>
    </w:p>
    <w:p w14:paraId="2E0DFAD2" w14:textId="483503B8" w:rsidR="00084736" w:rsidRDefault="00084736" w:rsidP="00084736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törléshez, illetve elfeledtetéshez való jog (GDPR 17. cikk)</w:t>
      </w:r>
    </w:p>
    <w:p w14:paraId="34DC8A94" w14:textId="39688F8A" w:rsidR="00084736" w:rsidRDefault="00084736" w:rsidP="00084736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adatkezelés korlátozásához való jog (GDPR 18. cikk)</w:t>
      </w:r>
    </w:p>
    <w:p w14:paraId="7B5782C3" w14:textId="20447C9D" w:rsidR="00084736" w:rsidRDefault="00084736" w:rsidP="00084736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adathordozhatósághoz való jog (GDPR 20. cikk)</w:t>
      </w:r>
    </w:p>
    <w:p w14:paraId="7E6D592A" w14:textId="7F76CF1E" w:rsidR="00084736" w:rsidRDefault="00084736" w:rsidP="00084736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tiltakozáshoz való jog (GDPR 21. cikk)</w:t>
      </w:r>
    </w:p>
    <w:p w14:paraId="0BF49B53" w14:textId="06B1A0BD" w:rsidR="00084736" w:rsidRPr="00084736" w:rsidRDefault="00084736" w:rsidP="00084736">
      <w:pPr>
        <w:jc w:val="both"/>
        <w:rPr>
          <w:rFonts w:cstheme="minorHAnsi"/>
          <w:sz w:val="22"/>
          <w:szCs w:val="22"/>
          <w:lang w:val="hu-HU"/>
        </w:rPr>
      </w:pPr>
    </w:p>
    <w:p w14:paraId="67703711" w14:textId="2779A66E" w:rsidR="00084736" w:rsidRPr="00084736" w:rsidRDefault="00084736" w:rsidP="00084736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>Az Alapítványnál adatvédelmi tisztviselő nincs kijelölve, adatvédelmi kérdésekben az Alapítvány vezető tisztségviselője az illetékes:</w:t>
      </w:r>
    </w:p>
    <w:p w14:paraId="1710C40B" w14:textId="77777777" w:rsidR="00084736" w:rsidRPr="00084736" w:rsidRDefault="00084736" w:rsidP="00084736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 xml:space="preserve">Név: </w:t>
      </w:r>
      <w:proofErr w:type="spellStart"/>
      <w:r w:rsidRPr="00084736">
        <w:rPr>
          <w:sz w:val="22"/>
          <w:szCs w:val="22"/>
          <w:lang w:val="hu-HU"/>
        </w:rPr>
        <w:t>Kromek</w:t>
      </w:r>
      <w:proofErr w:type="spellEnd"/>
      <w:r w:rsidRPr="00084736">
        <w:rPr>
          <w:sz w:val="22"/>
          <w:szCs w:val="22"/>
          <w:lang w:val="hu-HU"/>
        </w:rPr>
        <w:t xml:space="preserve"> Henriett kuratóriumi elnök</w:t>
      </w:r>
    </w:p>
    <w:p w14:paraId="793DA944" w14:textId="77777777" w:rsidR="00084736" w:rsidRPr="00084736" w:rsidRDefault="00084736" w:rsidP="00084736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 xml:space="preserve">Telefonszám: </w:t>
      </w:r>
      <w:r w:rsidRPr="00084736">
        <w:rPr>
          <w:bCs/>
          <w:sz w:val="22"/>
          <w:szCs w:val="22"/>
          <w:lang w:val="hu-HU"/>
        </w:rPr>
        <w:t>+36 20 569 7188</w:t>
      </w:r>
    </w:p>
    <w:p w14:paraId="00F28622" w14:textId="46951AFA" w:rsidR="00084736" w:rsidRPr="00084736" w:rsidRDefault="00084736" w:rsidP="00084736">
      <w:pPr>
        <w:jc w:val="both"/>
        <w:rPr>
          <w:sz w:val="22"/>
          <w:szCs w:val="22"/>
          <w:lang w:val="hu-HU"/>
        </w:rPr>
      </w:pPr>
      <w:r w:rsidRPr="00084736">
        <w:rPr>
          <w:sz w:val="22"/>
          <w:szCs w:val="22"/>
          <w:lang w:val="hu-HU"/>
        </w:rPr>
        <w:t xml:space="preserve">E-mail cím: </w:t>
      </w:r>
      <w:hyperlink r:id="rId9" w:history="1">
        <w:r w:rsidRPr="00084736">
          <w:rPr>
            <w:rStyle w:val="Hiperhivatkozs"/>
            <w:sz w:val="22"/>
            <w:szCs w:val="22"/>
            <w:lang w:val="hu-HU"/>
          </w:rPr>
          <w:t>hetti@gyea.hu</w:t>
        </w:r>
      </w:hyperlink>
    </w:p>
    <w:p w14:paraId="593DA20F" w14:textId="6138C907" w:rsidR="00084736" w:rsidRPr="00084736" w:rsidRDefault="00084736" w:rsidP="00084736">
      <w:pPr>
        <w:jc w:val="both"/>
        <w:rPr>
          <w:sz w:val="22"/>
          <w:szCs w:val="22"/>
          <w:lang w:val="hu-HU"/>
        </w:rPr>
      </w:pPr>
    </w:p>
    <w:p w14:paraId="5A84F413" w14:textId="1BB0DC63" w:rsidR="00084736" w:rsidRPr="00084736" w:rsidRDefault="00084736" w:rsidP="00084736">
      <w:pPr>
        <w:jc w:val="both"/>
        <w:rPr>
          <w:rFonts w:cstheme="minorHAnsi"/>
          <w:sz w:val="22"/>
          <w:szCs w:val="22"/>
          <w:lang w:val="hu-HU"/>
        </w:rPr>
      </w:pPr>
      <w:r w:rsidRPr="00084736">
        <w:rPr>
          <w:rFonts w:cstheme="minorHAnsi"/>
          <w:sz w:val="22"/>
          <w:szCs w:val="22"/>
          <w:lang w:val="hu-HU"/>
        </w:rPr>
        <w:t xml:space="preserve">A Felhasználó az adatkezeléssel kapcsolatos panaszával az Alapítvány mindenkori vezető tisztségviselőjéhez, </w:t>
      </w:r>
      <w:r w:rsidRPr="00084736">
        <w:rPr>
          <w:sz w:val="22"/>
          <w:szCs w:val="22"/>
          <w:lang w:val="hu-HU"/>
        </w:rPr>
        <w:t xml:space="preserve">illetőleg az adatvédelmi felügyeleti szervhez (Nemzeti Adatvédelmi és Információszabadság Hatóság, </w:t>
      </w:r>
      <w:hyperlink r:id="rId10" w:history="1">
        <w:r w:rsidRPr="00084736">
          <w:rPr>
            <w:rStyle w:val="Hiperhivatkozs"/>
            <w:sz w:val="22"/>
            <w:szCs w:val="22"/>
            <w:lang w:val="hu-HU"/>
          </w:rPr>
          <w:t>naih.hu</w:t>
        </w:r>
      </w:hyperlink>
      <w:r w:rsidRPr="00084736">
        <w:rPr>
          <w:sz w:val="22"/>
          <w:szCs w:val="22"/>
          <w:lang w:val="hu-HU"/>
        </w:rPr>
        <w:t>) vagy bírósághoz fordulhat.</w:t>
      </w:r>
    </w:p>
    <w:p w14:paraId="07E3D4B9" w14:textId="77777777" w:rsidR="00084736" w:rsidRPr="00084736" w:rsidRDefault="00084736" w:rsidP="00143BD3">
      <w:pPr>
        <w:jc w:val="both"/>
        <w:rPr>
          <w:rFonts w:cstheme="minorHAnsi"/>
          <w:sz w:val="22"/>
          <w:szCs w:val="22"/>
          <w:lang w:val="hu-HU"/>
        </w:rPr>
      </w:pPr>
    </w:p>
    <w:p w14:paraId="49682A3E" w14:textId="77777777" w:rsidR="00324D09" w:rsidRDefault="00324D09" w:rsidP="00143BD3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V. Felelősség</w:t>
      </w:r>
    </w:p>
    <w:p w14:paraId="1E0ECF84" w14:textId="77777777" w:rsidR="00324D09" w:rsidRPr="00324D09" w:rsidRDefault="00324D09" w:rsidP="00143BD3">
      <w:pPr>
        <w:jc w:val="both"/>
        <w:rPr>
          <w:b/>
          <w:sz w:val="22"/>
          <w:szCs w:val="22"/>
          <w:lang w:val="hu-HU"/>
        </w:rPr>
      </w:pPr>
    </w:p>
    <w:p w14:paraId="24BB50F6" w14:textId="6FA6B8D8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 w:rsidRPr="00324D09">
        <w:rPr>
          <w:rFonts w:cstheme="minorHAnsi"/>
          <w:sz w:val="22"/>
          <w:szCs w:val="22"/>
          <w:lang w:val="hu-HU"/>
        </w:rPr>
        <w:t>A Honlapon és az Alkalmazásban található információk jóhiszeműen kerültek elhelyezésre, azonban azok kizárólag tájékoztató célt szolgálnak, az információk pontosságáért, teljességéért az Alapítvány nem vállal felelősséget.</w:t>
      </w:r>
    </w:p>
    <w:p w14:paraId="411DC2DC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2DC9556E" w14:textId="626E48EF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 w:rsidRPr="00324D09">
        <w:rPr>
          <w:rFonts w:cstheme="minorHAnsi"/>
          <w:sz w:val="22"/>
          <w:szCs w:val="22"/>
          <w:lang w:val="hu-HU"/>
        </w:rPr>
        <w:t xml:space="preserve">A kedvezmények igénybevétele során a Felhasználó személyazonosságát sem az Alapítvány, sem pedig a Partner nem vizsgálja, ezért az esetleges jogosulatlan kedvezménybeváltásért való felelősségét az Alapítvány a törvényes keretek között kizárja. </w:t>
      </w:r>
    </w:p>
    <w:p w14:paraId="1FDF18D5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4CC85BE0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 w:rsidRPr="00324D09">
        <w:rPr>
          <w:rFonts w:cstheme="minorHAnsi"/>
          <w:sz w:val="22"/>
          <w:szCs w:val="22"/>
          <w:lang w:val="hu-HU"/>
        </w:rPr>
        <w:t>A Felhasználó a Honlapot és az Alkalmazást saját felelősségére használja.</w:t>
      </w:r>
    </w:p>
    <w:p w14:paraId="3D797891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7813247F" w14:textId="1FA057AA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 xml:space="preserve">A </w:t>
      </w:r>
      <w:r w:rsidRPr="00324D09">
        <w:rPr>
          <w:rFonts w:cstheme="minorHAnsi"/>
          <w:sz w:val="22"/>
          <w:szCs w:val="22"/>
          <w:lang w:val="hu-HU"/>
        </w:rPr>
        <w:t xml:space="preserve">Felhasználó továbbá </w:t>
      </w:r>
      <w:r>
        <w:rPr>
          <w:rFonts w:cstheme="minorHAnsi"/>
          <w:sz w:val="22"/>
          <w:szCs w:val="22"/>
          <w:lang w:val="hu-HU"/>
        </w:rPr>
        <w:t>az Éholtóság Klub</w:t>
      </w:r>
      <w:r w:rsidRPr="00324D09">
        <w:rPr>
          <w:rFonts w:cstheme="minorHAnsi"/>
          <w:sz w:val="22"/>
          <w:szCs w:val="22"/>
          <w:lang w:val="hu-HU"/>
        </w:rPr>
        <w:t xml:space="preserve"> keretében az egyes Partnereknél a kedvezmények felhasználásával</w:t>
      </w:r>
      <w:r>
        <w:rPr>
          <w:rFonts w:cstheme="minorHAnsi"/>
          <w:sz w:val="22"/>
          <w:szCs w:val="22"/>
          <w:lang w:val="hu-HU"/>
        </w:rPr>
        <w:t xml:space="preserve"> megvásárolt termékeket/</w:t>
      </w:r>
      <w:r w:rsidRPr="00324D09">
        <w:rPr>
          <w:rFonts w:cstheme="minorHAnsi"/>
          <w:sz w:val="22"/>
          <w:szCs w:val="22"/>
          <w:lang w:val="hu-HU"/>
        </w:rPr>
        <w:t>igénybe vett szolgáltatás</w:t>
      </w:r>
      <w:r>
        <w:rPr>
          <w:rFonts w:cstheme="minorHAnsi"/>
          <w:sz w:val="22"/>
          <w:szCs w:val="22"/>
          <w:lang w:val="hu-HU"/>
        </w:rPr>
        <w:t>oka</w:t>
      </w:r>
      <w:r w:rsidRPr="00324D09">
        <w:rPr>
          <w:rFonts w:cstheme="minorHAnsi"/>
          <w:sz w:val="22"/>
          <w:szCs w:val="22"/>
          <w:lang w:val="hu-HU"/>
        </w:rPr>
        <w:t>t is kizárólag a saját kockázatára</w:t>
      </w:r>
      <w:r>
        <w:rPr>
          <w:rFonts w:cstheme="minorHAnsi"/>
          <w:sz w:val="22"/>
          <w:szCs w:val="22"/>
          <w:lang w:val="hu-HU"/>
        </w:rPr>
        <w:t>, illetőleg a Partner és a Felhasználó között létrejött szerződéses jogviszony alapján</w:t>
      </w:r>
      <w:r w:rsidRPr="00324D09">
        <w:rPr>
          <w:rFonts w:cstheme="minorHAnsi"/>
          <w:sz w:val="22"/>
          <w:szCs w:val="22"/>
          <w:lang w:val="hu-HU"/>
        </w:rPr>
        <w:t xml:space="preserve"> használja, </w:t>
      </w:r>
      <w:r>
        <w:rPr>
          <w:rFonts w:cstheme="minorHAnsi"/>
          <w:sz w:val="22"/>
          <w:szCs w:val="22"/>
          <w:lang w:val="hu-HU"/>
        </w:rPr>
        <w:t>erre tekintettel a Felhasználó</w:t>
      </w:r>
      <w:r w:rsidRPr="00324D09">
        <w:rPr>
          <w:rFonts w:cstheme="minorHAnsi"/>
          <w:sz w:val="22"/>
          <w:szCs w:val="22"/>
          <w:lang w:val="hu-HU"/>
        </w:rPr>
        <w:t xml:space="preserve"> elfogadja, hogy</w:t>
      </w:r>
      <w:r>
        <w:rPr>
          <w:rFonts w:cstheme="minorHAnsi"/>
          <w:sz w:val="22"/>
          <w:szCs w:val="22"/>
          <w:lang w:val="hu-HU"/>
        </w:rPr>
        <w:t xml:space="preserve"> az</w:t>
      </w:r>
      <w:r w:rsidRPr="00324D09">
        <w:rPr>
          <w:rFonts w:cstheme="minorHAnsi"/>
          <w:sz w:val="22"/>
          <w:szCs w:val="22"/>
          <w:lang w:val="hu-HU"/>
        </w:rPr>
        <w:t xml:space="preserve"> </w:t>
      </w:r>
      <w:r>
        <w:rPr>
          <w:rFonts w:cstheme="minorHAnsi"/>
          <w:sz w:val="22"/>
          <w:szCs w:val="22"/>
          <w:lang w:val="hu-HU"/>
        </w:rPr>
        <w:t>Alapítvány</w:t>
      </w:r>
      <w:r w:rsidRPr="00324D09">
        <w:rPr>
          <w:rFonts w:cstheme="minorHAnsi"/>
          <w:sz w:val="22"/>
          <w:szCs w:val="22"/>
          <w:lang w:val="hu-HU"/>
        </w:rPr>
        <w:t xml:space="preserve"> nem vállal felelősséget a használat</w:t>
      </w:r>
      <w:r>
        <w:rPr>
          <w:rFonts w:cstheme="minorHAnsi"/>
          <w:sz w:val="22"/>
          <w:szCs w:val="22"/>
          <w:lang w:val="hu-HU"/>
        </w:rPr>
        <w:t>tal</w:t>
      </w:r>
      <w:r w:rsidRPr="00324D09">
        <w:rPr>
          <w:rFonts w:cstheme="minorHAnsi"/>
          <w:sz w:val="22"/>
          <w:szCs w:val="22"/>
          <w:lang w:val="hu-HU"/>
        </w:rPr>
        <w:t>, igénybevétel</w:t>
      </w:r>
      <w:r>
        <w:rPr>
          <w:rFonts w:cstheme="minorHAnsi"/>
          <w:sz w:val="22"/>
          <w:szCs w:val="22"/>
          <w:lang w:val="hu-HU"/>
        </w:rPr>
        <w:t xml:space="preserve">lel összefüggésben felmerült károkért. </w:t>
      </w:r>
    </w:p>
    <w:p w14:paraId="116C0377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77CDB249" w14:textId="664B7FBE" w:rsidR="00324D09" w:rsidRPr="00324D09" w:rsidRDefault="00462C9F" w:rsidP="00324D09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 Felhasználó elfogadja, hogy a</w:t>
      </w:r>
      <w:r w:rsidR="00324D09" w:rsidRPr="00324D09">
        <w:rPr>
          <w:rFonts w:cstheme="minorHAnsi"/>
          <w:sz w:val="22"/>
          <w:szCs w:val="22"/>
          <w:lang w:val="hu-HU"/>
        </w:rPr>
        <w:t xml:space="preserve"> Partner munkavállaló</w:t>
      </w:r>
      <w:r>
        <w:rPr>
          <w:rFonts w:cstheme="minorHAnsi"/>
          <w:sz w:val="22"/>
          <w:szCs w:val="22"/>
          <w:lang w:val="hu-HU"/>
        </w:rPr>
        <w:t>i</w:t>
      </w:r>
      <w:r w:rsidR="00324D09" w:rsidRPr="00324D09">
        <w:rPr>
          <w:rFonts w:cstheme="minorHAnsi"/>
          <w:sz w:val="22"/>
          <w:szCs w:val="22"/>
          <w:lang w:val="hu-HU"/>
        </w:rPr>
        <w:t>nak</w:t>
      </w:r>
      <w:r>
        <w:rPr>
          <w:rFonts w:cstheme="minorHAnsi"/>
          <w:sz w:val="22"/>
          <w:szCs w:val="22"/>
          <w:lang w:val="hu-HU"/>
        </w:rPr>
        <w:t>/megbízottainak/vállalkozóinak tevékenységéért kizárólag a Partner tartozik felelősséggel.</w:t>
      </w:r>
    </w:p>
    <w:p w14:paraId="293D945B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3A712806" w14:textId="2E73E972" w:rsidR="00324D09" w:rsidRPr="00324D09" w:rsidRDefault="00462C9F" w:rsidP="00324D09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 xml:space="preserve">Az Alapítvány </w:t>
      </w:r>
      <w:r w:rsidR="00324D09" w:rsidRPr="00324D09">
        <w:rPr>
          <w:rFonts w:cstheme="minorHAnsi"/>
          <w:sz w:val="22"/>
          <w:szCs w:val="22"/>
          <w:lang w:val="hu-HU"/>
        </w:rPr>
        <w:t>kizár minden felelősséget a Honlap és</w:t>
      </w:r>
      <w:r>
        <w:rPr>
          <w:rFonts w:cstheme="minorHAnsi"/>
          <w:sz w:val="22"/>
          <w:szCs w:val="22"/>
          <w:lang w:val="hu-HU"/>
        </w:rPr>
        <w:t xml:space="preserve"> az</w:t>
      </w:r>
      <w:r w:rsidR="00324D09" w:rsidRPr="00324D09">
        <w:rPr>
          <w:rFonts w:cstheme="minorHAnsi"/>
          <w:sz w:val="22"/>
          <w:szCs w:val="22"/>
          <w:lang w:val="hu-HU"/>
        </w:rPr>
        <w:t xml:space="preserve"> Alkalmazás használói által tanúsított magatartásért. A Felhasználó teljes mértékben és kizárólagosan felelős saját magatartásáért, </w:t>
      </w:r>
      <w:r>
        <w:rPr>
          <w:rFonts w:cstheme="minorHAnsi"/>
          <w:sz w:val="22"/>
          <w:szCs w:val="22"/>
          <w:lang w:val="hu-HU"/>
        </w:rPr>
        <w:t xml:space="preserve">az Alapítvány </w:t>
      </w:r>
      <w:r w:rsidR="00324D09" w:rsidRPr="00324D09">
        <w:rPr>
          <w:rFonts w:cstheme="minorHAnsi"/>
          <w:sz w:val="22"/>
          <w:szCs w:val="22"/>
          <w:lang w:val="hu-HU"/>
        </w:rPr>
        <w:t>ilyen esetben teljes mértékben együttműködik az eljáró hatóságokkal a jogsértések felderítése végett.</w:t>
      </w:r>
    </w:p>
    <w:p w14:paraId="2219342A" w14:textId="77777777" w:rsidR="00324D09" w:rsidRP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3BF2FBC3" w14:textId="6E72E139" w:rsidR="00324D09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 w:rsidRPr="00324D09">
        <w:rPr>
          <w:rFonts w:cstheme="minorHAnsi"/>
          <w:sz w:val="22"/>
          <w:szCs w:val="22"/>
          <w:lang w:val="hu-HU"/>
        </w:rPr>
        <w:t xml:space="preserve">A </w:t>
      </w:r>
      <w:r w:rsidR="00F959AB">
        <w:rPr>
          <w:rFonts w:cstheme="minorHAnsi"/>
          <w:sz w:val="22"/>
          <w:szCs w:val="22"/>
          <w:lang w:val="hu-HU"/>
        </w:rPr>
        <w:t>Honlap</w:t>
      </w:r>
      <w:r w:rsidRPr="00324D09">
        <w:rPr>
          <w:rFonts w:cstheme="minorHAnsi"/>
          <w:sz w:val="22"/>
          <w:szCs w:val="22"/>
          <w:lang w:val="hu-HU"/>
        </w:rPr>
        <w:t xml:space="preserve"> és az </w:t>
      </w:r>
      <w:r w:rsidR="00F959AB">
        <w:rPr>
          <w:rFonts w:cstheme="minorHAnsi"/>
          <w:sz w:val="22"/>
          <w:szCs w:val="22"/>
          <w:lang w:val="hu-HU"/>
        </w:rPr>
        <w:t>A</w:t>
      </w:r>
      <w:r w:rsidRPr="00324D09">
        <w:rPr>
          <w:rFonts w:cstheme="minorHAnsi"/>
          <w:sz w:val="22"/>
          <w:szCs w:val="22"/>
          <w:lang w:val="hu-HU"/>
        </w:rPr>
        <w:t>lkalmazás tartalmai olyan kapcsolódási pontokat (linkeket) tartalmazhatnak, amely</w:t>
      </w:r>
      <w:r w:rsidR="00F959AB">
        <w:rPr>
          <w:rFonts w:cstheme="minorHAnsi"/>
          <w:sz w:val="22"/>
          <w:szCs w:val="22"/>
          <w:lang w:val="hu-HU"/>
        </w:rPr>
        <w:t>ek</w:t>
      </w:r>
      <w:r w:rsidRPr="00324D09">
        <w:rPr>
          <w:rFonts w:cstheme="minorHAnsi"/>
          <w:sz w:val="22"/>
          <w:szCs w:val="22"/>
          <w:lang w:val="hu-HU"/>
        </w:rPr>
        <w:t xml:space="preserve"> más szolgáltatók oldalaira vezet</w:t>
      </w:r>
      <w:r w:rsidR="00F959AB">
        <w:rPr>
          <w:rFonts w:cstheme="minorHAnsi"/>
          <w:sz w:val="22"/>
          <w:szCs w:val="22"/>
          <w:lang w:val="hu-HU"/>
        </w:rPr>
        <w:t>nek</w:t>
      </w:r>
      <w:r w:rsidRPr="00324D09">
        <w:rPr>
          <w:rFonts w:cstheme="minorHAnsi"/>
          <w:sz w:val="22"/>
          <w:szCs w:val="22"/>
          <w:lang w:val="hu-HU"/>
        </w:rPr>
        <w:t>. Ezen szolgáltatók adat</w:t>
      </w:r>
      <w:r w:rsidR="00F959AB">
        <w:rPr>
          <w:rFonts w:cstheme="minorHAnsi"/>
          <w:sz w:val="22"/>
          <w:szCs w:val="22"/>
          <w:lang w:val="hu-HU"/>
        </w:rPr>
        <w:t>kezeléséért</w:t>
      </w:r>
      <w:r w:rsidRPr="00324D09">
        <w:rPr>
          <w:rFonts w:cstheme="minorHAnsi"/>
          <w:sz w:val="22"/>
          <w:szCs w:val="22"/>
          <w:lang w:val="hu-HU"/>
        </w:rPr>
        <w:t xml:space="preserve"> és más tevékenységéért</w:t>
      </w:r>
      <w:r w:rsidR="00F959AB">
        <w:rPr>
          <w:rFonts w:cstheme="minorHAnsi"/>
          <w:sz w:val="22"/>
          <w:szCs w:val="22"/>
          <w:lang w:val="hu-HU"/>
        </w:rPr>
        <w:t xml:space="preserve"> az Alapítvány</w:t>
      </w:r>
      <w:r w:rsidRPr="00324D09">
        <w:rPr>
          <w:rFonts w:cstheme="minorHAnsi"/>
          <w:sz w:val="22"/>
          <w:szCs w:val="22"/>
          <w:lang w:val="hu-HU"/>
        </w:rPr>
        <w:t xml:space="preserve"> nem vállal felelősséget.</w:t>
      </w:r>
    </w:p>
    <w:p w14:paraId="48372704" w14:textId="06E0A018" w:rsidR="00F959AB" w:rsidRPr="00A053B8" w:rsidRDefault="00F959AB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726A71D0" w14:textId="4C97473D" w:rsidR="00F959AB" w:rsidRPr="00A053B8" w:rsidRDefault="00F959AB" w:rsidP="00324D09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 xml:space="preserve">A Partnerek által az árukról/szolgáltatásokról kiállított számlákhoz szükséges személyes adatok kezeléséért kizárólag a Partnerek </w:t>
      </w:r>
      <w:r w:rsidR="00DE4334" w:rsidRPr="00A053B8">
        <w:rPr>
          <w:rFonts w:cstheme="minorHAnsi"/>
          <w:sz w:val="22"/>
          <w:szCs w:val="22"/>
          <w:lang w:val="hu-HU"/>
        </w:rPr>
        <w:t>tartoznak felelősséggel, az Alapítványt e körben kötelezettség vagy felelősség nem terheli.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</w:p>
    <w:p w14:paraId="73B12CC5" w14:textId="77777777" w:rsidR="00324D09" w:rsidRPr="00A053B8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6F0F85F6" w14:textId="68E8CEFE" w:rsidR="00324D09" w:rsidRPr="00A053B8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 Felhasználók által a Honlap és az Alkalmazás használata során esetlegesen elérhetővé tett tartalma</w:t>
      </w:r>
      <w:r w:rsidR="00DE4334" w:rsidRPr="00A053B8">
        <w:rPr>
          <w:rFonts w:cstheme="minorHAnsi"/>
          <w:sz w:val="22"/>
          <w:szCs w:val="22"/>
          <w:lang w:val="hu-HU"/>
        </w:rPr>
        <w:t>ka</w:t>
      </w:r>
      <w:r w:rsidRPr="00A053B8">
        <w:rPr>
          <w:rFonts w:cstheme="minorHAnsi"/>
          <w:sz w:val="22"/>
          <w:szCs w:val="22"/>
          <w:lang w:val="hu-HU"/>
        </w:rPr>
        <w:t>t a</w:t>
      </w:r>
      <w:r w:rsidR="00DE4334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DE4334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jogosult, de nem köteles ellenőrizni, és a közzétett tartalmak tekintetében a</w:t>
      </w:r>
      <w:r w:rsidR="00DE4334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DE4334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jogosult, de nem köteles jogellenes tevékenység folytatására utaló jeleket keresni.</w:t>
      </w:r>
    </w:p>
    <w:p w14:paraId="41932D12" w14:textId="77777777" w:rsidR="00324D09" w:rsidRPr="00A053B8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4634EB5F" w14:textId="77777777" w:rsidR="00324D09" w:rsidRPr="00A053B8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Az Internet globális jellege miatt a Felhasználó elfogadja, hogy a Honlap és Alkalmazás használata során a vonatkozó nemzeti jogszabályok rendelkezéseit is figyelembe véve jár el. Amennyiben a Honlap vagy Alkalmazás használatával összefüggő bármely tevékenység a Felhasználó államának joga szerint nem megengedett, a használatért kizárólag a Felhasználót terheli a felelősség.</w:t>
      </w:r>
    </w:p>
    <w:p w14:paraId="77368190" w14:textId="77777777" w:rsidR="00324D09" w:rsidRPr="00A053B8" w:rsidRDefault="00324D09" w:rsidP="00324D09">
      <w:pPr>
        <w:jc w:val="both"/>
        <w:rPr>
          <w:rFonts w:cstheme="minorHAnsi"/>
          <w:sz w:val="22"/>
          <w:szCs w:val="22"/>
          <w:lang w:val="hu-HU"/>
        </w:rPr>
      </w:pPr>
    </w:p>
    <w:p w14:paraId="230F1E6D" w14:textId="0F9DB72C" w:rsidR="00D65DA6" w:rsidRPr="00A053B8" w:rsidRDefault="00324D09" w:rsidP="00324D09">
      <w:pPr>
        <w:jc w:val="both"/>
        <w:rPr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Amennyiben a Felhasználó a Honlapon vagy Alkalmazásban kifogásolható tartalmat észlel, köteles azt haladéktalanul jelezni</w:t>
      </w:r>
      <w:r w:rsidR="00DE4334" w:rsidRPr="00A053B8">
        <w:rPr>
          <w:rFonts w:cstheme="minorHAnsi"/>
          <w:sz w:val="22"/>
          <w:szCs w:val="22"/>
          <w:lang w:val="hu-HU"/>
        </w:rPr>
        <w:t xml:space="preserve"> az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DE4334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>nak. Amennyiben</w:t>
      </w:r>
      <w:r w:rsidR="00DE4334" w:rsidRPr="00A053B8">
        <w:rPr>
          <w:rFonts w:cstheme="minorHAnsi"/>
          <w:sz w:val="22"/>
          <w:szCs w:val="22"/>
          <w:lang w:val="hu-HU"/>
        </w:rPr>
        <w:t xml:space="preserve"> az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DE4334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jóhiszemű eljárása során a jelzést megalapozottnak találja, jogosult az információ haladéktalan törlésére vagy annak módosítására.</w:t>
      </w:r>
      <w:r w:rsidR="00D65DA6" w:rsidRPr="00A053B8">
        <w:rPr>
          <w:sz w:val="22"/>
          <w:szCs w:val="22"/>
          <w:lang w:val="hu-HU"/>
        </w:rPr>
        <w:t xml:space="preserve"> </w:t>
      </w:r>
    </w:p>
    <w:p w14:paraId="1D30EAF2" w14:textId="34824862" w:rsidR="001760CD" w:rsidRPr="00A053B8" w:rsidRDefault="001760CD" w:rsidP="00143BD3">
      <w:pPr>
        <w:jc w:val="both"/>
        <w:rPr>
          <w:sz w:val="22"/>
          <w:szCs w:val="22"/>
          <w:lang w:val="hu-HU"/>
        </w:rPr>
      </w:pPr>
    </w:p>
    <w:p w14:paraId="051F9C17" w14:textId="3396F91F" w:rsidR="009F4A25" w:rsidRPr="00A053B8" w:rsidRDefault="009F4A25" w:rsidP="00143BD3">
      <w:pPr>
        <w:jc w:val="both"/>
        <w:rPr>
          <w:b/>
          <w:sz w:val="22"/>
          <w:szCs w:val="22"/>
          <w:lang w:val="hu-HU"/>
        </w:rPr>
      </w:pPr>
      <w:r w:rsidRPr="00A053B8">
        <w:rPr>
          <w:b/>
          <w:sz w:val="22"/>
          <w:szCs w:val="22"/>
          <w:lang w:val="hu-HU"/>
        </w:rPr>
        <w:t>VI. Szellemi alkotáshoz fűződő jogok</w:t>
      </w:r>
    </w:p>
    <w:p w14:paraId="41DFE172" w14:textId="44D89B52" w:rsidR="009F4A25" w:rsidRPr="00A053B8" w:rsidRDefault="009F4A25" w:rsidP="00143BD3">
      <w:pPr>
        <w:jc w:val="both"/>
        <w:rPr>
          <w:b/>
          <w:sz w:val="22"/>
          <w:szCs w:val="22"/>
          <w:lang w:val="hu-HU"/>
        </w:rPr>
      </w:pPr>
    </w:p>
    <w:p w14:paraId="3454A5CA" w14:textId="2BC40BAD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 Honlap és az Alkalmazás szerzői jogvédelem alatt áll. A Honlapon és Alkalmazásban</w:t>
      </w:r>
      <w:r w:rsidR="00A053B8" w:rsidRPr="00A053B8">
        <w:rPr>
          <w:rFonts w:cstheme="minorHAnsi"/>
          <w:sz w:val="22"/>
          <w:szCs w:val="22"/>
          <w:lang w:val="hu-HU"/>
        </w:rPr>
        <w:t xml:space="preserve"> megjelenő</w:t>
      </w:r>
      <w:r w:rsidRPr="00A053B8">
        <w:rPr>
          <w:rFonts w:cstheme="minorHAnsi"/>
          <w:sz w:val="22"/>
          <w:szCs w:val="22"/>
          <w:lang w:val="hu-HU"/>
        </w:rPr>
        <w:t>,</w:t>
      </w:r>
      <w:r w:rsidR="00A053B8" w:rsidRPr="00A053B8">
        <w:rPr>
          <w:rFonts w:cstheme="minorHAnsi"/>
          <w:sz w:val="22"/>
          <w:szCs w:val="22"/>
          <w:lang w:val="hu-HU"/>
        </w:rPr>
        <w:t xml:space="preserve"> vagy az ezeken keresztül elérhető</w:t>
      </w:r>
      <w:r w:rsidRPr="00A053B8">
        <w:rPr>
          <w:rFonts w:cstheme="minorHAnsi"/>
          <w:sz w:val="22"/>
          <w:szCs w:val="22"/>
          <w:lang w:val="hu-HU"/>
        </w:rPr>
        <w:t xml:space="preserve"> valamennyi</w:t>
      </w:r>
      <w:r w:rsidR="00A053B8" w:rsidRPr="00A053B8">
        <w:rPr>
          <w:rFonts w:cstheme="minorHAnsi"/>
          <w:sz w:val="22"/>
          <w:szCs w:val="22"/>
          <w:lang w:val="hu-HU"/>
        </w:rPr>
        <w:t xml:space="preserve"> megjelenített</w:t>
      </w:r>
      <w:r w:rsidRPr="00A053B8">
        <w:rPr>
          <w:rFonts w:cstheme="minorHAnsi"/>
          <w:sz w:val="22"/>
          <w:szCs w:val="22"/>
          <w:lang w:val="hu-HU"/>
        </w:rPr>
        <w:t xml:space="preserve"> tartalomnak</w:t>
      </w:r>
      <w:r w:rsidR="00A053B8" w:rsidRPr="00A053B8">
        <w:rPr>
          <w:rFonts w:cstheme="minorHAnsi"/>
          <w:sz w:val="22"/>
          <w:szCs w:val="22"/>
          <w:lang w:val="hu-HU"/>
        </w:rPr>
        <w:t xml:space="preserve"> az Alapítvány a szerzői jogi, vagy kizárólagos felhasználási joggal rendelkező jogosultja, ideértve</w:t>
      </w:r>
      <w:r w:rsidRPr="00A053B8">
        <w:rPr>
          <w:rFonts w:cstheme="minorHAnsi"/>
          <w:sz w:val="22"/>
          <w:szCs w:val="22"/>
          <w:lang w:val="hu-HU"/>
        </w:rPr>
        <w:t xml:space="preserve"> bármely szerzői mű</w:t>
      </w:r>
      <w:r w:rsidR="00A053B8" w:rsidRPr="00A053B8">
        <w:rPr>
          <w:rFonts w:cstheme="minorHAnsi"/>
          <w:sz w:val="22"/>
          <w:szCs w:val="22"/>
          <w:lang w:val="hu-HU"/>
        </w:rPr>
        <w:t>vet</w:t>
      </w:r>
      <w:r w:rsidRPr="00A053B8">
        <w:rPr>
          <w:rFonts w:cstheme="minorHAnsi"/>
          <w:sz w:val="22"/>
          <w:szCs w:val="22"/>
          <w:lang w:val="hu-HU"/>
        </w:rPr>
        <w:t>, illetve más szellemi alkotás</w:t>
      </w:r>
      <w:r w:rsidR="00A053B8" w:rsidRPr="00A053B8">
        <w:rPr>
          <w:rFonts w:cstheme="minorHAnsi"/>
          <w:sz w:val="22"/>
          <w:szCs w:val="22"/>
          <w:lang w:val="hu-HU"/>
        </w:rPr>
        <w:t xml:space="preserve">t </w:t>
      </w:r>
      <w:r w:rsidRPr="00A053B8">
        <w:rPr>
          <w:rFonts w:cstheme="minorHAnsi"/>
          <w:sz w:val="22"/>
          <w:szCs w:val="22"/>
          <w:lang w:val="hu-HU"/>
        </w:rPr>
        <w:t>(</w:t>
      </w:r>
      <w:r w:rsidR="00A053B8" w:rsidRPr="00A053B8">
        <w:rPr>
          <w:rFonts w:cstheme="minorHAnsi"/>
          <w:sz w:val="22"/>
          <w:szCs w:val="22"/>
          <w:lang w:val="hu-HU"/>
        </w:rPr>
        <w:t>pl.</w:t>
      </w:r>
      <w:r w:rsidRPr="00A053B8">
        <w:rPr>
          <w:rFonts w:cstheme="minorHAnsi"/>
          <w:sz w:val="22"/>
          <w:szCs w:val="22"/>
          <w:lang w:val="hu-HU"/>
        </w:rPr>
        <w:t xml:space="preserve"> valamennyi grafikát és egyéb anyagot, a Honlap valamint az Alkalmazás felületének elrendezését, szerkesztését, a használt szoftveres és egyéb megoldásokat, ötlete</w:t>
      </w:r>
      <w:r w:rsidR="00A053B8" w:rsidRPr="00A053B8">
        <w:rPr>
          <w:rFonts w:cstheme="minorHAnsi"/>
          <w:sz w:val="22"/>
          <w:szCs w:val="22"/>
          <w:lang w:val="hu-HU"/>
        </w:rPr>
        <w:t>ke</w:t>
      </w:r>
      <w:r w:rsidRPr="00A053B8">
        <w:rPr>
          <w:rFonts w:cstheme="minorHAnsi"/>
          <w:sz w:val="22"/>
          <w:szCs w:val="22"/>
          <w:lang w:val="hu-HU"/>
        </w:rPr>
        <w:t>t, megvalósítás</w:t>
      </w:r>
      <w:r w:rsidR="00A053B8" w:rsidRPr="00A053B8">
        <w:rPr>
          <w:rFonts w:cstheme="minorHAnsi"/>
          <w:sz w:val="22"/>
          <w:szCs w:val="22"/>
          <w:lang w:val="hu-HU"/>
        </w:rPr>
        <w:t>oka</w:t>
      </w:r>
      <w:r w:rsidRPr="00A053B8">
        <w:rPr>
          <w:rFonts w:cstheme="minorHAnsi"/>
          <w:sz w:val="22"/>
          <w:szCs w:val="22"/>
          <w:lang w:val="hu-HU"/>
        </w:rPr>
        <w:t>t).</w:t>
      </w:r>
    </w:p>
    <w:p w14:paraId="1B00AE76" w14:textId="0431AAB4" w:rsidR="00A053B8" w:rsidRPr="00A053B8" w:rsidRDefault="00A053B8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006E79F6" w14:textId="47ED78FD" w:rsidR="00A053B8" w:rsidRPr="00A053B8" w:rsidRDefault="00A053B8" w:rsidP="009F4A25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Az “Éholtóság” elnevezés védjegyoltalom alatt áll, amelynek jogosultja úgyszintén az Alapítvány.</w:t>
      </w:r>
    </w:p>
    <w:p w14:paraId="2E690F66" w14:textId="77777777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0F808DCE" w14:textId="210B7CC8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 Honlap és az Alkalmazás tartalmának valamint egyes részeinek fizikai vagy más adathordozóra mentése vagy kinyomtatása magáncélú felhasználás céljából vagy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előzetes írásbeli hozzájárulása esetén engedélyezett. A magáncélú felhasználáson túli felhasználás </w:t>
      </w:r>
      <w:r w:rsidR="00A053B8" w:rsidRPr="00A053B8">
        <w:rPr>
          <w:rFonts w:cstheme="minorHAnsi"/>
          <w:sz w:val="22"/>
          <w:szCs w:val="22"/>
          <w:lang w:val="hu-HU"/>
        </w:rPr>
        <w:t>(</w:t>
      </w:r>
      <w:r w:rsidRPr="00A053B8">
        <w:rPr>
          <w:rFonts w:cstheme="minorHAnsi"/>
          <w:sz w:val="22"/>
          <w:szCs w:val="22"/>
          <w:lang w:val="hu-HU"/>
        </w:rPr>
        <w:t>p</w:t>
      </w:r>
      <w:r w:rsidR="00A053B8" w:rsidRPr="00A053B8">
        <w:rPr>
          <w:rFonts w:cstheme="minorHAnsi"/>
          <w:sz w:val="22"/>
          <w:szCs w:val="22"/>
          <w:lang w:val="hu-HU"/>
        </w:rPr>
        <w:t>l.</w:t>
      </w:r>
      <w:r w:rsidRPr="00A053B8">
        <w:rPr>
          <w:rFonts w:cstheme="minorHAnsi"/>
          <w:sz w:val="22"/>
          <w:szCs w:val="22"/>
          <w:lang w:val="hu-HU"/>
        </w:rPr>
        <w:t xml:space="preserve"> adatbázisban történő tárolás, továbbadás, közzé- vagy letölthetővé tétel, kereskedelmi forgalomba hozatal</w:t>
      </w:r>
      <w:r w:rsidR="00A053B8" w:rsidRPr="00A053B8">
        <w:rPr>
          <w:rFonts w:cstheme="minorHAnsi"/>
          <w:sz w:val="22"/>
          <w:szCs w:val="22"/>
          <w:lang w:val="hu-HU"/>
        </w:rPr>
        <w:t xml:space="preserve">) </w:t>
      </w:r>
      <w:r w:rsidRPr="00A053B8">
        <w:rPr>
          <w:rFonts w:cstheme="minorHAnsi"/>
          <w:sz w:val="22"/>
          <w:szCs w:val="22"/>
          <w:lang w:val="hu-HU"/>
        </w:rPr>
        <w:t>kizárólag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előzetes írásbeli engedélyével lehetséges.</w:t>
      </w:r>
    </w:p>
    <w:p w14:paraId="51CCD1D4" w14:textId="77777777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399AA27C" w14:textId="6E39A6F9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 xml:space="preserve">A jelen </w:t>
      </w:r>
      <w:proofErr w:type="spellStart"/>
      <w:r w:rsidRPr="00A053B8">
        <w:rPr>
          <w:rFonts w:cstheme="minorHAnsi"/>
          <w:sz w:val="22"/>
          <w:szCs w:val="22"/>
          <w:lang w:val="hu-HU"/>
        </w:rPr>
        <w:t>ÁSZF-ben</w:t>
      </w:r>
      <w:proofErr w:type="spellEnd"/>
      <w:r w:rsidRPr="00A053B8">
        <w:rPr>
          <w:rFonts w:cstheme="minorHAnsi"/>
          <w:sz w:val="22"/>
          <w:szCs w:val="22"/>
          <w:lang w:val="hu-HU"/>
        </w:rPr>
        <w:t xml:space="preserve"> kifejezetten meghatározott jogokon túlmenően a regisztráció, a Honlap és az Alkalmazás használata, illetve az ÁSZF egyet</w:t>
      </w:r>
      <w:bookmarkStart w:id="0" w:name="_GoBack"/>
      <w:bookmarkEnd w:id="0"/>
      <w:r w:rsidRPr="00A053B8">
        <w:rPr>
          <w:rFonts w:cstheme="minorHAnsi"/>
          <w:sz w:val="22"/>
          <w:szCs w:val="22"/>
          <w:lang w:val="hu-HU"/>
        </w:rPr>
        <w:t>len rendelkezése sem biztosít jogot</w:t>
      </w:r>
      <w:r w:rsidR="00A053B8" w:rsidRPr="00A053B8">
        <w:rPr>
          <w:rFonts w:cstheme="minorHAnsi"/>
          <w:sz w:val="22"/>
          <w:szCs w:val="22"/>
          <w:lang w:val="hu-HU"/>
        </w:rPr>
        <w:t xml:space="preserve"> a</w:t>
      </w:r>
      <w:r w:rsidRPr="00A053B8">
        <w:rPr>
          <w:rFonts w:cstheme="minorHAnsi"/>
          <w:sz w:val="22"/>
          <w:szCs w:val="22"/>
          <w:lang w:val="hu-HU"/>
        </w:rPr>
        <w:t xml:space="preserve"> Felhasználónak a Honlapon valamint az Alkalmazásban szereplő bármely kereskedelmi névnek vagy védjegynek bármilyen használatára, hasznosítására. A Honlap valamint az Alkalmazás rendeltetésszerű használatával járó megjelenítésen, az ehhez szükséges ideiglenes többszörözésen és a magáncélú másolatkészítésen túl e szellemi alkotások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előzetes írásbeli engedélye nélkül semmilyen egyéb formában nem használhatók fel vagy hasznosíthatók.</w:t>
      </w:r>
    </w:p>
    <w:p w14:paraId="7C583B2C" w14:textId="77777777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5FE2F5CD" w14:textId="13D8AE7A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fenntartja minden jogát</w:t>
      </w:r>
      <w:r w:rsidR="00A053B8" w:rsidRPr="00A053B8">
        <w:rPr>
          <w:rFonts w:cstheme="minorHAnsi"/>
          <w:sz w:val="22"/>
          <w:szCs w:val="22"/>
          <w:lang w:val="hu-HU"/>
        </w:rPr>
        <w:t xml:space="preserve"> a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Honlap és az Alkalmazás</w:t>
      </w:r>
      <w:r w:rsidRPr="00A053B8">
        <w:rPr>
          <w:rFonts w:cstheme="minorHAnsi"/>
          <w:sz w:val="22"/>
          <w:szCs w:val="22"/>
          <w:lang w:val="hu-HU"/>
        </w:rPr>
        <w:t xml:space="preserve"> minden elemére, különös tekintettel a </w:t>
      </w:r>
      <w:hyperlink r:id="rId11" w:history="1">
        <w:r w:rsidRPr="00A053B8">
          <w:rPr>
            <w:rStyle w:val="Hiperhivatkozs"/>
            <w:rFonts w:cstheme="minorHAnsi"/>
            <w:sz w:val="22"/>
            <w:szCs w:val="22"/>
            <w:lang w:val="hu-HU"/>
          </w:rPr>
          <w:t>www.eholtosag.hu</w:t>
        </w:r>
      </w:hyperlink>
      <w:r w:rsidRPr="00A053B8">
        <w:rPr>
          <w:rFonts w:cstheme="minorHAnsi"/>
          <w:sz w:val="22"/>
          <w:szCs w:val="22"/>
          <w:lang w:val="hu-HU"/>
        </w:rPr>
        <w:t xml:space="preserve"> </w:t>
      </w:r>
      <w:proofErr w:type="spellStart"/>
      <w:r w:rsidRPr="00A053B8">
        <w:rPr>
          <w:rFonts w:cstheme="minorHAnsi"/>
          <w:sz w:val="22"/>
          <w:szCs w:val="22"/>
          <w:lang w:val="hu-HU"/>
        </w:rPr>
        <w:t>domainnevére</w:t>
      </w:r>
      <w:proofErr w:type="spellEnd"/>
      <w:r w:rsidRPr="00A053B8">
        <w:rPr>
          <w:rFonts w:cstheme="minorHAnsi"/>
          <w:sz w:val="22"/>
          <w:szCs w:val="22"/>
          <w:lang w:val="hu-HU"/>
        </w:rPr>
        <w:t xml:space="preserve">, az ehhez tartozó </w:t>
      </w:r>
      <w:proofErr w:type="spellStart"/>
      <w:r w:rsidRPr="00A053B8">
        <w:rPr>
          <w:rFonts w:cstheme="minorHAnsi"/>
          <w:sz w:val="22"/>
          <w:szCs w:val="22"/>
          <w:lang w:val="hu-HU"/>
        </w:rPr>
        <w:t>aldomainekre</w:t>
      </w:r>
      <w:proofErr w:type="spellEnd"/>
      <w:r w:rsidRPr="00A053B8">
        <w:rPr>
          <w:rFonts w:cstheme="minorHAnsi"/>
          <w:sz w:val="22"/>
          <w:szCs w:val="22"/>
          <w:lang w:val="hu-HU"/>
        </w:rPr>
        <w:t>,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 xml:space="preserve">Alapítvány </w:t>
      </w:r>
      <w:r w:rsidRPr="00A053B8">
        <w:rPr>
          <w:rFonts w:cstheme="minorHAnsi"/>
          <w:sz w:val="22"/>
          <w:szCs w:val="22"/>
          <w:lang w:val="hu-HU"/>
        </w:rPr>
        <w:t xml:space="preserve">által foglalt minden más </w:t>
      </w:r>
      <w:proofErr w:type="spellStart"/>
      <w:r w:rsidRPr="00A053B8">
        <w:rPr>
          <w:rFonts w:cstheme="minorHAnsi"/>
          <w:sz w:val="22"/>
          <w:szCs w:val="22"/>
          <w:lang w:val="hu-HU"/>
        </w:rPr>
        <w:t>domainnévre</w:t>
      </w:r>
      <w:proofErr w:type="spellEnd"/>
      <w:r w:rsidRPr="00A053B8">
        <w:rPr>
          <w:rFonts w:cstheme="minorHAnsi"/>
          <w:sz w:val="22"/>
          <w:szCs w:val="22"/>
          <w:lang w:val="hu-HU"/>
        </w:rPr>
        <w:t xml:space="preserve">, annak </w:t>
      </w:r>
      <w:proofErr w:type="spellStart"/>
      <w:r w:rsidRPr="00A053B8">
        <w:rPr>
          <w:rFonts w:cstheme="minorHAnsi"/>
          <w:sz w:val="22"/>
          <w:szCs w:val="22"/>
          <w:lang w:val="hu-HU"/>
        </w:rPr>
        <w:t>aloldala</w:t>
      </w:r>
      <w:r w:rsidR="00A053B8" w:rsidRPr="00A053B8">
        <w:rPr>
          <w:rFonts w:cstheme="minorHAnsi"/>
          <w:sz w:val="22"/>
          <w:szCs w:val="22"/>
          <w:lang w:val="hu-HU"/>
        </w:rPr>
        <w:t>i</w:t>
      </w:r>
      <w:r w:rsidRPr="00A053B8">
        <w:rPr>
          <w:rFonts w:cstheme="minorHAnsi"/>
          <w:sz w:val="22"/>
          <w:szCs w:val="22"/>
          <w:lang w:val="hu-HU"/>
        </w:rPr>
        <w:t>ra</w:t>
      </w:r>
      <w:proofErr w:type="spellEnd"/>
      <w:r w:rsidRPr="00A053B8">
        <w:rPr>
          <w:rFonts w:cstheme="minorHAnsi"/>
          <w:sz w:val="22"/>
          <w:szCs w:val="22"/>
          <w:lang w:val="hu-HU"/>
        </w:rPr>
        <w:t>, valamint az internetes reklámfelületeire. Tilos minden olyan tevékenység, amely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adatbázisának </w:t>
      </w:r>
      <w:proofErr w:type="spellStart"/>
      <w:r w:rsidRPr="00A053B8">
        <w:rPr>
          <w:rFonts w:cstheme="minorHAnsi"/>
          <w:sz w:val="22"/>
          <w:szCs w:val="22"/>
          <w:lang w:val="hu-HU"/>
        </w:rPr>
        <w:t>kilistázására</w:t>
      </w:r>
      <w:proofErr w:type="spellEnd"/>
      <w:r w:rsidRPr="00A053B8">
        <w:rPr>
          <w:rFonts w:cstheme="minorHAnsi"/>
          <w:sz w:val="22"/>
          <w:szCs w:val="22"/>
          <w:lang w:val="hu-HU"/>
        </w:rPr>
        <w:t>, rendszerezésére, archiválására, feltörésére (</w:t>
      </w:r>
      <w:proofErr w:type="spellStart"/>
      <w:r w:rsidRPr="00A053B8">
        <w:rPr>
          <w:rFonts w:cstheme="minorHAnsi"/>
          <w:sz w:val="22"/>
          <w:szCs w:val="22"/>
          <w:lang w:val="hu-HU"/>
        </w:rPr>
        <w:t>hack</w:t>
      </w:r>
      <w:proofErr w:type="spellEnd"/>
      <w:r w:rsidRPr="00A053B8">
        <w:rPr>
          <w:rFonts w:cstheme="minorHAnsi"/>
          <w:sz w:val="22"/>
          <w:szCs w:val="22"/>
          <w:lang w:val="hu-HU"/>
        </w:rPr>
        <w:t>), forráskódjainak visszafejtésére irányul, kivéve, ha erre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külön </w:t>
      </w:r>
      <w:r w:rsidR="00A053B8" w:rsidRPr="00A053B8">
        <w:rPr>
          <w:rFonts w:cstheme="minorHAnsi"/>
          <w:sz w:val="22"/>
          <w:szCs w:val="22"/>
          <w:lang w:val="hu-HU"/>
        </w:rPr>
        <w:t xml:space="preserve">írásbeli </w:t>
      </w:r>
      <w:r w:rsidRPr="00A053B8">
        <w:rPr>
          <w:rFonts w:cstheme="minorHAnsi"/>
          <w:sz w:val="22"/>
          <w:szCs w:val="22"/>
          <w:lang w:val="hu-HU"/>
        </w:rPr>
        <w:t xml:space="preserve">engedélyt ad. </w:t>
      </w:r>
    </w:p>
    <w:p w14:paraId="20FCAC31" w14:textId="77777777" w:rsidR="009F4A25" w:rsidRPr="00A053B8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44CB6883" w14:textId="18F228C1" w:rsidR="009F4A25" w:rsidRDefault="009F4A25" w:rsidP="009F4A25">
      <w:pPr>
        <w:jc w:val="both"/>
        <w:rPr>
          <w:rFonts w:cstheme="minorHAnsi"/>
          <w:sz w:val="22"/>
          <w:szCs w:val="22"/>
          <w:lang w:val="hu-HU"/>
        </w:rPr>
      </w:pPr>
      <w:r w:rsidRPr="00A053B8">
        <w:rPr>
          <w:rFonts w:cstheme="minorHAnsi"/>
          <w:sz w:val="22"/>
          <w:szCs w:val="22"/>
          <w:lang w:val="hu-HU"/>
        </w:rPr>
        <w:t>Külön</w:t>
      </w:r>
      <w:r w:rsidR="00A053B8" w:rsidRPr="00A053B8">
        <w:rPr>
          <w:rFonts w:cstheme="minorHAnsi"/>
          <w:sz w:val="22"/>
          <w:szCs w:val="22"/>
          <w:lang w:val="hu-HU"/>
        </w:rPr>
        <w:t xml:space="preserve"> írásbeli</w:t>
      </w:r>
      <w:r w:rsidRPr="00A053B8">
        <w:rPr>
          <w:rFonts w:cstheme="minorHAnsi"/>
          <w:sz w:val="22"/>
          <w:szCs w:val="22"/>
          <w:lang w:val="hu-HU"/>
        </w:rPr>
        <w:t xml:space="preserve"> megállapodás</w:t>
      </w:r>
      <w:r w:rsidR="00A053B8" w:rsidRPr="00A053B8">
        <w:rPr>
          <w:rFonts w:cstheme="minorHAnsi"/>
          <w:sz w:val="22"/>
          <w:szCs w:val="22"/>
          <w:lang w:val="hu-HU"/>
        </w:rPr>
        <w:t xml:space="preserve"> </w:t>
      </w:r>
      <w:r w:rsidRPr="00A053B8">
        <w:rPr>
          <w:rFonts w:cstheme="minorHAnsi"/>
          <w:sz w:val="22"/>
          <w:szCs w:val="22"/>
          <w:lang w:val="hu-HU"/>
        </w:rPr>
        <w:t>nélkül tilos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által rendelkezésre bocsátott felület, illetve keresőmotorok megkerülésével a</w:t>
      </w:r>
      <w:r w:rsidR="00A053B8" w:rsidRPr="00A053B8">
        <w:rPr>
          <w:rFonts w:cstheme="minorHAnsi"/>
          <w:sz w:val="22"/>
          <w:szCs w:val="22"/>
          <w:lang w:val="hu-HU"/>
        </w:rPr>
        <w:t>z</w:t>
      </w:r>
      <w:r w:rsidRPr="00A053B8">
        <w:rPr>
          <w:rFonts w:cstheme="minorHAnsi"/>
          <w:sz w:val="22"/>
          <w:szCs w:val="22"/>
          <w:lang w:val="hu-HU"/>
        </w:rPr>
        <w:t xml:space="preserve"> </w:t>
      </w:r>
      <w:r w:rsidR="00A053B8" w:rsidRPr="00A053B8">
        <w:rPr>
          <w:rFonts w:cstheme="minorHAnsi"/>
          <w:sz w:val="22"/>
          <w:szCs w:val="22"/>
          <w:lang w:val="hu-HU"/>
        </w:rPr>
        <w:t>Alapítvány</w:t>
      </w:r>
      <w:r w:rsidRPr="00A053B8">
        <w:rPr>
          <w:rFonts w:cstheme="minorHAnsi"/>
          <w:sz w:val="22"/>
          <w:szCs w:val="22"/>
          <w:lang w:val="hu-HU"/>
        </w:rPr>
        <w:t xml:space="preserve"> adatbázisát módosítani, lemásolni, abban új adatokat elhelyezni, vagy meglévő adatokat felülírni.</w:t>
      </w:r>
    </w:p>
    <w:p w14:paraId="1D122EEF" w14:textId="43A623C9" w:rsidR="00A053B8" w:rsidRDefault="00A053B8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57B7B7BA" w14:textId="0DA7D8E3" w:rsidR="00A864F4" w:rsidRDefault="00A864F4" w:rsidP="009F4A25">
      <w:pPr>
        <w:jc w:val="both"/>
        <w:rPr>
          <w:rFonts w:cstheme="minorHAnsi"/>
          <w:b/>
          <w:sz w:val="22"/>
          <w:szCs w:val="22"/>
          <w:lang w:val="hu-HU"/>
        </w:rPr>
      </w:pPr>
      <w:r>
        <w:rPr>
          <w:rFonts w:cstheme="minorHAnsi"/>
          <w:b/>
          <w:sz w:val="22"/>
          <w:szCs w:val="22"/>
          <w:lang w:val="hu-HU"/>
        </w:rPr>
        <w:t>VII. Jogorvoslati lehetőségek</w:t>
      </w:r>
    </w:p>
    <w:p w14:paraId="7B3834CF" w14:textId="364ED9D1" w:rsidR="00A864F4" w:rsidRDefault="00A864F4" w:rsidP="009F4A25">
      <w:pPr>
        <w:jc w:val="both"/>
        <w:rPr>
          <w:rFonts w:cstheme="minorHAnsi"/>
          <w:b/>
          <w:sz w:val="22"/>
          <w:szCs w:val="22"/>
          <w:lang w:val="hu-HU"/>
        </w:rPr>
      </w:pPr>
    </w:p>
    <w:p w14:paraId="0A070111" w14:textId="4E5766F0" w:rsidR="00A864F4" w:rsidRDefault="00A864F4" w:rsidP="009F4A25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 Felhasználó az Éholtóság Klubbal kapcsolatos panaszaival az Alapítványhoz fordulhat a következő elérhetőségek valamelyikén:</w:t>
      </w:r>
    </w:p>
    <w:p w14:paraId="0A14F043" w14:textId="5D92CFAB" w:rsidR="00A864F4" w:rsidRPr="00E753F9" w:rsidRDefault="00E753F9" w:rsidP="00E753F9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E753F9">
        <w:rPr>
          <w:rFonts w:cstheme="minorHAnsi"/>
          <w:sz w:val="22"/>
          <w:szCs w:val="22"/>
          <w:lang w:val="hu-HU"/>
        </w:rPr>
        <w:t xml:space="preserve">telefon: </w:t>
      </w:r>
      <w:r w:rsidRPr="00E753F9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+3</w:t>
      </w:r>
      <w:r w:rsidRPr="00E753F9">
        <w:rPr>
          <w:rFonts w:cstheme="minorHAnsi"/>
          <w:sz w:val="22"/>
          <w:szCs w:val="22"/>
        </w:rPr>
        <w:t>61) 283-2510</w:t>
      </w:r>
    </w:p>
    <w:p w14:paraId="31F75A8B" w14:textId="70444CB5" w:rsidR="00A864F4" w:rsidRPr="00E753F9" w:rsidRDefault="00E753F9" w:rsidP="00A864F4">
      <w:pPr>
        <w:pStyle w:val="Listaszerbekezds"/>
        <w:numPr>
          <w:ilvl w:val="0"/>
          <w:numId w:val="11"/>
        </w:numPr>
        <w:jc w:val="both"/>
        <w:rPr>
          <w:rFonts w:cstheme="minorHAnsi"/>
          <w:sz w:val="22"/>
          <w:szCs w:val="22"/>
          <w:lang w:val="hu-HU"/>
        </w:rPr>
      </w:pPr>
      <w:r w:rsidRPr="00E753F9">
        <w:rPr>
          <w:rFonts w:cstheme="minorHAnsi"/>
          <w:sz w:val="22"/>
          <w:szCs w:val="22"/>
          <w:lang w:val="hu-HU"/>
        </w:rPr>
        <w:t>e-mail: eholtosag@gyea.hu</w:t>
      </w:r>
    </w:p>
    <w:p w14:paraId="344BDB33" w14:textId="4561C0CC" w:rsidR="00A864F4" w:rsidRDefault="00A864F4" w:rsidP="00A864F4">
      <w:pPr>
        <w:jc w:val="both"/>
        <w:rPr>
          <w:rFonts w:cstheme="minorHAnsi"/>
          <w:sz w:val="22"/>
          <w:szCs w:val="22"/>
          <w:highlight w:val="cyan"/>
          <w:lang w:val="hu-HU"/>
        </w:rPr>
      </w:pPr>
    </w:p>
    <w:p w14:paraId="7C4DF1E7" w14:textId="77777777" w:rsidR="00A864F4" w:rsidRDefault="00A864F4" w:rsidP="00A864F4">
      <w:pPr>
        <w:jc w:val="both"/>
        <w:rPr>
          <w:rFonts w:cstheme="minorHAnsi"/>
          <w:sz w:val="22"/>
          <w:szCs w:val="22"/>
          <w:lang w:val="hu-HU"/>
        </w:rPr>
      </w:pPr>
      <w:r w:rsidRPr="00A864F4">
        <w:rPr>
          <w:rFonts w:cstheme="minorHAnsi"/>
          <w:sz w:val="22"/>
          <w:szCs w:val="22"/>
          <w:lang w:val="hu-HU"/>
        </w:rPr>
        <w:t>Az Alapítvány a beérkezett panaszokat 30 napon belül</w:t>
      </w:r>
      <w:r>
        <w:rPr>
          <w:rFonts w:cstheme="minorHAnsi"/>
          <w:sz w:val="22"/>
          <w:szCs w:val="22"/>
          <w:lang w:val="hu-HU"/>
        </w:rPr>
        <w:t xml:space="preserve"> kivizsgálja és</w:t>
      </w:r>
      <w:r w:rsidRPr="00A864F4">
        <w:rPr>
          <w:rFonts w:cstheme="minorHAnsi"/>
          <w:sz w:val="22"/>
          <w:szCs w:val="22"/>
          <w:lang w:val="hu-HU"/>
        </w:rPr>
        <w:t xml:space="preserve"> írásban</w:t>
      </w:r>
      <w:r>
        <w:rPr>
          <w:rFonts w:cstheme="minorHAnsi"/>
          <w:sz w:val="22"/>
          <w:szCs w:val="22"/>
          <w:lang w:val="hu-HU"/>
        </w:rPr>
        <w:t>, megfelelő indokolással</w:t>
      </w:r>
      <w:r w:rsidRPr="00A864F4">
        <w:rPr>
          <w:rFonts w:cstheme="minorHAnsi"/>
          <w:sz w:val="22"/>
          <w:szCs w:val="22"/>
          <w:lang w:val="hu-HU"/>
        </w:rPr>
        <w:t xml:space="preserve"> megválaszolja.</w:t>
      </w:r>
      <w:r>
        <w:rPr>
          <w:rFonts w:cstheme="minorHAnsi"/>
          <w:sz w:val="22"/>
          <w:szCs w:val="22"/>
          <w:lang w:val="hu-HU"/>
        </w:rPr>
        <w:t xml:space="preserve"> </w:t>
      </w:r>
    </w:p>
    <w:p w14:paraId="7F6CDBF4" w14:textId="77777777" w:rsidR="00A864F4" w:rsidRDefault="00A864F4" w:rsidP="00A864F4">
      <w:pPr>
        <w:jc w:val="both"/>
        <w:rPr>
          <w:rFonts w:cstheme="minorHAnsi"/>
          <w:sz w:val="22"/>
          <w:szCs w:val="22"/>
          <w:lang w:val="hu-HU"/>
        </w:rPr>
      </w:pPr>
    </w:p>
    <w:p w14:paraId="522E26B4" w14:textId="31DF90DD" w:rsidR="00A864F4" w:rsidRPr="00A864F4" w:rsidRDefault="00A864F4" w:rsidP="00A864F4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Amennyiben a Felhasználó az Alapítvány válaszával nem ért egyet, az illetékes fogyasztóvéd</w:t>
      </w:r>
      <w:r w:rsidR="00465AD0">
        <w:rPr>
          <w:rFonts w:cstheme="minorHAnsi"/>
          <w:sz w:val="22"/>
          <w:szCs w:val="22"/>
          <w:lang w:val="hu-HU"/>
        </w:rPr>
        <w:t xml:space="preserve">elmi hatósághoz fordulhat, vagy békéltető </w:t>
      </w:r>
      <w:r>
        <w:rPr>
          <w:rFonts w:cstheme="minorHAnsi"/>
          <w:sz w:val="22"/>
          <w:szCs w:val="22"/>
          <w:lang w:val="hu-HU"/>
        </w:rPr>
        <w:t xml:space="preserve">eljárást kezdeményezhez a Budapesti Békéltető Testületnél (székhely: 1016 Budapest, Krisztina krt. 99. III. em. 310., levelezési cím: 1253 Budapest, Pf. 10., e-mail cím: </w:t>
      </w:r>
      <w:hyperlink r:id="rId12" w:history="1">
        <w:r w:rsidRPr="007E1FF9">
          <w:rPr>
            <w:rStyle w:val="Hiperhivatkozs"/>
            <w:rFonts w:cstheme="minorHAnsi"/>
            <w:sz w:val="22"/>
            <w:szCs w:val="22"/>
            <w:lang w:val="hu-HU"/>
          </w:rPr>
          <w:t>bekelteto.testulet@bkik.hu</w:t>
        </w:r>
      </w:hyperlink>
      <w:r>
        <w:rPr>
          <w:rFonts w:cstheme="minorHAnsi"/>
          <w:sz w:val="22"/>
          <w:szCs w:val="22"/>
          <w:lang w:val="hu-HU"/>
        </w:rPr>
        <w:t>, telefon: 06 1 488 2131, fax: 06 1 488 2186)</w:t>
      </w:r>
      <w:r w:rsidR="00465AD0">
        <w:rPr>
          <w:rFonts w:cstheme="minorHAnsi"/>
          <w:sz w:val="22"/>
          <w:szCs w:val="22"/>
          <w:lang w:val="hu-HU"/>
        </w:rPr>
        <w:t>, illetőleg bírósághoz fordulhat</w:t>
      </w:r>
      <w:r>
        <w:rPr>
          <w:rFonts w:cstheme="minorHAnsi"/>
          <w:sz w:val="22"/>
          <w:szCs w:val="22"/>
          <w:lang w:val="hu-HU"/>
        </w:rPr>
        <w:t>.</w:t>
      </w:r>
      <w:r w:rsidRPr="00A864F4">
        <w:rPr>
          <w:rFonts w:cstheme="minorHAnsi"/>
          <w:sz w:val="22"/>
          <w:szCs w:val="22"/>
          <w:lang w:val="hu-HU"/>
        </w:rPr>
        <w:t xml:space="preserve"> </w:t>
      </w:r>
    </w:p>
    <w:p w14:paraId="0DE87B22" w14:textId="0E3F241E" w:rsidR="00A864F4" w:rsidRDefault="00A864F4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27594BC5" w14:textId="0457ED70" w:rsidR="00A864F4" w:rsidRDefault="00A864F4" w:rsidP="009F4A25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Az adatkezeléssel kapcsolatos jogorvoslati lehetőségeket jelen ÁSZF IV. fejezete tartalmazza.</w:t>
      </w:r>
    </w:p>
    <w:p w14:paraId="6684BB0D" w14:textId="77777777" w:rsidR="00A864F4" w:rsidRDefault="00A864F4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43EDA6B8" w14:textId="084B1660" w:rsidR="00A053B8" w:rsidRDefault="00A053B8" w:rsidP="009F4A25">
      <w:pPr>
        <w:jc w:val="both"/>
        <w:rPr>
          <w:rFonts w:cstheme="minorHAnsi"/>
          <w:b/>
          <w:sz w:val="22"/>
          <w:szCs w:val="22"/>
          <w:lang w:val="hu-HU"/>
        </w:rPr>
      </w:pPr>
      <w:r>
        <w:rPr>
          <w:rFonts w:cstheme="minorHAnsi"/>
          <w:b/>
          <w:sz w:val="22"/>
          <w:szCs w:val="22"/>
          <w:lang w:val="hu-HU"/>
        </w:rPr>
        <w:t>VII</w:t>
      </w:r>
      <w:r w:rsidR="00A864F4">
        <w:rPr>
          <w:rFonts w:cstheme="minorHAnsi"/>
          <w:b/>
          <w:sz w:val="22"/>
          <w:szCs w:val="22"/>
          <w:lang w:val="hu-HU"/>
        </w:rPr>
        <w:t>I</w:t>
      </w:r>
      <w:r>
        <w:rPr>
          <w:rFonts w:cstheme="minorHAnsi"/>
          <w:b/>
          <w:sz w:val="22"/>
          <w:szCs w:val="22"/>
          <w:lang w:val="hu-HU"/>
        </w:rPr>
        <w:t>. Záró rendelkezések</w:t>
      </w:r>
    </w:p>
    <w:p w14:paraId="58F29BEF" w14:textId="6E5509B2" w:rsidR="00A053B8" w:rsidRDefault="00A053B8" w:rsidP="009F4A25">
      <w:pPr>
        <w:jc w:val="both"/>
        <w:rPr>
          <w:rFonts w:cstheme="minorHAnsi"/>
          <w:b/>
          <w:sz w:val="22"/>
          <w:szCs w:val="22"/>
          <w:lang w:val="hu-HU"/>
        </w:rPr>
      </w:pPr>
    </w:p>
    <w:p w14:paraId="4F61E4C1" w14:textId="3CB04C66" w:rsidR="00A053B8" w:rsidRDefault="00A053B8" w:rsidP="009F4A25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 xml:space="preserve">Jelen ÁSZF-re, továbbá az Alapítvány és a Felhasználó közötti jogviszonyra a mindenkor hatályos magyar jogszabályok rendelkezései az irányadók. </w:t>
      </w:r>
    </w:p>
    <w:p w14:paraId="526FBB99" w14:textId="237CAE8E" w:rsidR="00A053B8" w:rsidRDefault="00A053B8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01414C7D" w14:textId="207263A1" w:rsidR="00A053B8" w:rsidRDefault="00A053B8" w:rsidP="009F4A25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 xml:space="preserve">Amennyiben az ÁSZF egyes rendelkezései </w:t>
      </w:r>
      <w:r w:rsidR="00A75060">
        <w:rPr>
          <w:rFonts w:cstheme="minorHAnsi"/>
          <w:sz w:val="22"/>
          <w:szCs w:val="22"/>
          <w:lang w:val="hu-HU"/>
        </w:rPr>
        <w:t>érvénytelenek vagy hatálytalanok, vagy utóbb azzá válnak, ez nem érinti az ÁSZF egyéb rendelkezéseinek érvényességét. Az érvénytelen vagy hatálytalan rendelkezés helyett olyan rendelkezések lépnek életbe, amelyek értelmezése a lehetséges keretek között a legjobban megközelíti az ÁSZF rendelkezéseinek eredeti célját.</w:t>
      </w:r>
    </w:p>
    <w:p w14:paraId="5F64DE12" w14:textId="3BA8366D" w:rsidR="00A75060" w:rsidRDefault="00A75060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3F3CBDED" w14:textId="2B648E61" w:rsidR="00A75060" w:rsidRDefault="00A75060" w:rsidP="009F4A25">
      <w:pPr>
        <w:jc w:val="both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Jelen ÁSZF-et az Alapítvány jogosult egyoldalúan módosítani. A módosításról a hatálybalépést megelőző legalább 30 nappal tájékoztatni kell a Felhasználókat a Honlapon és az Alkalmazáson keresztül.</w:t>
      </w:r>
    </w:p>
    <w:p w14:paraId="4BB6DAF5" w14:textId="40FAB9ED" w:rsidR="00A75060" w:rsidRDefault="00A75060" w:rsidP="009F4A25">
      <w:pPr>
        <w:jc w:val="both"/>
        <w:rPr>
          <w:rFonts w:cstheme="minorHAnsi"/>
          <w:sz w:val="22"/>
          <w:szCs w:val="22"/>
          <w:lang w:val="hu-HU"/>
        </w:rPr>
      </w:pPr>
    </w:p>
    <w:p w14:paraId="3CCF78E4" w14:textId="0DAAC5A9" w:rsidR="00BF15FA" w:rsidRPr="00A864F4" w:rsidRDefault="00CF0144" w:rsidP="00A864F4">
      <w:pPr>
        <w:jc w:val="both"/>
        <w:rPr>
          <w:rFonts w:cstheme="minorHAnsi"/>
          <w:b/>
          <w:sz w:val="22"/>
          <w:szCs w:val="22"/>
          <w:lang w:val="hu-HU"/>
        </w:rPr>
      </w:pPr>
      <w:r w:rsidRPr="00E753F9">
        <w:rPr>
          <w:rFonts w:cstheme="minorHAnsi"/>
          <w:sz w:val="22"/>
          <w:szCs w:val="22"/>
          <w:lang w:val="hu-HU"/>
        </w:rPr>
        <w:lastRenderedPageBreak/>
        <w:t>Az</w:t>
      </w:r>
      <w:r w:rsidR="00A75060" w:rsidRPr="00E753F9">
        <w:rPr>
          <w:rFonts w:cstheme="minorHAnsi"/>
          <w:sz w:val="22"/>
          <w:szCs w:val="22"/>
          <w:lang w:val="hu-HU"/>
        </w:rPr>
        <w:t xml:space="preserve"> ÁSZF hatálybalépésének napja: </w:t>
      </w:r>
      <w:r w:rsidR="00A75060" w:rsidRPr="00E753F9">
        <w:rPr>
          <w:rFonts w:cstheme="minorHAnsi"/>
          <w:b/>
          <w:sz w:val="22"/>
          <w:szCs w:val="22"/>
          <w:lang w:val="hu-HU"/>
        </w:rPr>
        <w:t>2019. január 1.</w:t>
      </w:r>
    </w:p>
    <w:sectPr w:rsidR="00BF15FA" w:rsidRPr="00A864F4" w:rsidSect="004021E8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8AFB4" w14:textId="77777777" w:rsidR="00BE20CD" w:rsidRDefault="00BE20CD" w:rsidP="005F1666">
      <w:r>
        <w:separator/>
      </w:r>
    </w:p>
  </w:endnote>
  <w:endnote w:type="continuationSeparator" w:id="0">
    <w:p w14:paraId="789A4E7E" w14:textId="77777777" w:rsidR="00BE20CD" w:rsidRDefault="00BE20CD" w:rsidP="005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PlusNormal-Roman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64867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AD9B22F" w14:textId="4DD93F21" w:rsidR="005F1666" w:rsidRPr="005F1666" w:rsidRDefault="005F1666">
        <w:pPr>
          <w:pStyle w:val="llb"/>
          <w:jc w:val="right"/>
          <w:rPr>
            <w:sz w:val="22"/>
            <w:szCs w:val="22"/>
          </w:rPr>
        </w:pPr>
        <w:r w:rsidRPr="005F1666">
          <w:rPr>
            <w:sz w:val="22"/>
            <w:szCs w:val="22"/>
          </w:rPr>
          <w:fldChar w:fldCharType="begin"/>
        </w:r>
        <w:r w:rsidRPr="005F1666">
          <w:rPr>
            <w:sz w:val="22"/>
            <w:szCs w:val="22"/>
          </w:rPr>
          <w:instrText>PAGE   \* MERGEFORMAT</w:instrText>
        </w:r>
        <w:r w:rsidRPr="005F1666">
          <w:rPr>
            <w:sz w:val="22"/>
            <w:szCs w:val="22"/>
          </w:rPr>
          <w:fldChar w:fldCharType="separate"/>
        </w:r>
        <w:r w:rsidR="00856F79" w:rsidRPr="00856F79">
          <w:rPr>
            <w:noProof/>
            <w:sz w:val="22"/>
            <w:szCs w:val="22"/>
            <w:lang w:val="hu-HU"/>
          </w:rPr>
          <w:t>8</w:t>
        </w:r>
        <w:r w:rsidRPr="005F1666">
          <w:rPr>
            <w:sz w:val="22"/>
            <w:szCs w:val="22"/>
          </w:rPr>
          <w:fldChar w:fldCharType="end"/>
        </w:r>
      </w:p>
    </w:sdtContent>
  </w:sdt>
  <w:p w14:paraId="29A96F42" w14:textId="77777777" w:rsidR="005F1666" w:rsidRDefault="005F16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3A4B" w14:textId="77777777" w:rsidR="00BE20CD" w:rsidRDefault="00BE20CD" w:rsidP="005F1666">
      <w:r>
        <w:separator/>
      </w:r>
    </w:p>
  </w:footnote>
  <w:footnote w:type="continuationSeparator" w:id="0">
    <w:p w14:paraId="1976825B" w14:textId="77777777" w:rsidR="00BE20CD" w:rsidRDefault="00BE20CD" w:rsidP="005F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77F"/>
    <w:multiLevelType w:val="hybridMultilevel"/>
    <w:tmpl w:val="F40C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69A"/>
    <w:multiLevelType w:val="hybridMultilevel"/>
    <w:tmpl w:val="9BDA961C"/>
    <w:lvl w:ilvl="0" w:tplc="A6385C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F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736C76"/>
    <w:multiLevelType w:val="hybridMultilevel"/>
    <w:tmpl w:val="E232239C"/>
    <w:lvl w:ilvl="0" w:tplc="C05AD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45B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072758"/>
    <w:multiLevelType w:val="hybridMultilevel"/>
    <w:tmpl w:val="3CE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3B27"/>
    <w:multiLevelType w:val="hybridMultilevel"/>
    <w:tmpl w:val="EDC06A6E"/>
    <w:lvl w:ilvl="0" w:tplc="A6385C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7AF"/>
    <w:multiLevelType w:val="hybridMultilevel"/>
    <w:tmpl w:val="5620A3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4EF0"/>
    <w:multiLevelType w:val="hybridMultilevel"/>
    <w:tmpl w:val="8D883B54"/>
    <w:lvl w:ilvl="0" w:tplc="20B887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27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4F084E"/>
    <w:multiLevelType w:val="hybridMultilevel"/>
    <w:tmpl w:val="56EC3230"/>
    <w:lvl w:ilvl="0" w:tplc="43FC920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E66AF"/>
    <w:multiLevelType w:val="hybridMultilevel"/>
    <w:tmpl w:val="2C5A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02A9"/>
    <w:multiLevelType w:val="hybridMultilevel"/>
    <w:tmpl w:val="82C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55"/>
    <w:rsid w:val="00064F64"/>
    <w:rsid w:val="0007157D"/>
    <w:rsid w:val="00083F03"/>
    <w:rsid w:val="00084736"/>
    <w:rsid w:val="00094610"/>
    <w:rsid w:val="00105455"/>
    <w:rsid w:val="001177BA"/>
    <w:rsid w:val="00122F08"/>
    <w:rsid w:val="00143BD3"/>
    <w:rsid w:val="001760CD"/>
    <w:rsid w:val="00186127"/>
    <w:rsid w:val="001C577F"/>
    <w:rsid w:val="001C6C01"/>
    <w:rsid w:val="001F7CB4"/>
    <w:rsid w:val="00200778"/>
    <w:rsid w:val="002062E4"/>
    <w:rsid w:val="00247632"/>
    <w:rsid w:val="00257E24"/>
    <w:rsid w:val="002857F1"/>
    <w:rsid w:val="002946B1"/>
    <w:rsid w:val="002B61E2"/>
    <w:rsid w:val="00324D09"/>
    <w:rsid w:val="003B0443"/>
    <w:rsid w:val="003F4DDF"/>
    <w:rsid w:val="004021E8"/>
    <w:rsid w:val="00415EDC"/>
    <w:rsid w:val="00430399"/>
    <w:rsid w:val="00462C9F"/>
    <w:rsid w:val="0046368B"/>
    <w:rsid w:val="00465AD0"/>
    <w:rsid w:val="00515C8F"/>
    <w:rsid w:val="00540B7D"/>
    <w:rsid w:val="00564823"/>
    <w:rsid w:val="00592115"/>
    <w:rsid w:val="005E0F10"/>
    <w:rsid w:val="005F1666"/>
    <w:rsid w:val="00636317"/>
    <w:rsid w:val="0063680E"/>
    <w:rsid w:val="006B207A"/>
    <w:rsid w:val="00716335"/>
    <w:rsid w:val="00724E07"/>
    <w:rsid w:val="007307CC"/>
    <w:rsid w:val="0078540C"/>
    <w:rsid w:val="00795F1F"/>
    <w:rsid w:val="007A37F3"/>
    <w:rsid w:val="007C2190"/>
    <w:rsid w:val="007F277F"/>
    <w:rsid w:val="0081783B"/>
    <w:rsid w:val="00824B8C"/>
    <w:rsid w:val="008470AD"/>
    <w:rsid w:val="00856F79"/>
    <w:rsid w:val="008C1A16"/>
    <w:rsid w:val="008F688A"/>
    <w:rsid w:val="00913084"/>
    <w:rsid w:val="00967A6C"/>
    <w:rsid w:val="00985C71"/>
    <w:rsid w:val="009C25CA"/>
    <w:rsid w:val="009F4A25"/>
    <w:rsid w:val="00A053B8"/>
    <w:rsid w:val="00A322FD"/>
    <w:rsid w:val="00A75060"/>
    <w:rsid w:val="00A864F4"/>
    <w:rsid w:val="00B91A1E"/>
    <w:rsid w:val="00BE20CD"/>
    <w:rsid w:val="00BF15FA"/>
    <w:rsid w:val="00C125E0"/>
    <w:rsid w:val="00C145AB"/>
    <w:rsid w:val="00C1477D"/>
    <w:rsid w:val="00C51273"/>
    <w:rsid w:val="00CB0BAA"/>
    <w:rsid w:val="00CC7067"/>
    <w:rsid w:val="00CF0144"/>
    <w:rsid w:val="00D11894"/>
    <w:rsid w:val="00D35573"/>
    <w:rsid w:val="00D45B0E"/>
    <w:rsid w:val="00D65DA6"/>
    <w:rsid w:val="00DE0C34"/>
    <w:rsid w:val="00DE4334"/>
    <w:rsid w:val="00DE4707"/>
    <w:rsid w:val="00E178E0"/>
    <w:rsid w:val="00E753F9"/>
    <w:rsid w:val="00EA1F19"/>
    <w:rsid w:val="00EB0CDF"/>
    <w:rsid w:val="00EC6CA5"/>
    <w:rsid w:val="00F04139"/>
    <w:rsid w:val="00F1510B"/>
    <w:rsid w:val="00F82BDB"/>
    <w:rsid w:val="00F959AB"/>
    <w:rsid w:val="00FA356E"/>
    <w:rsid w:val="00FB3050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E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C71"/>
    <w:pPr>
      <w:ind w:left="720"/>
      <w:contextualSpacing/>
    </w:pPr>
  </w:style>
  <w:style w:type="character" w:styleId="Hiperhivatkozs">
    <w:name w:val="Hyperlink"/>
    <w:uiPriority w:val="99"/>
    <w:unhideWhenUsed/>
    <w:rsid w:val="00B91A1E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C6C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C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C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C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6C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C01"/>
    <w:rPr>
      <w:rFonts w:ascii="Segoe UI" w:hAnsi="Segoe UI" w:cs="Segoe UI"/>
      <w:sz w:val="18"/>
      <w:szCs w:val="18"/>
    </w:rPr>
  </w:style>
  <w:style w:type="paragraph" w:customStyle="1" w:styleId="FATH">
    <w:name w:val="FATH"/>
    <w:basedOn w:val="Norml"/>
    <w:rsid w:val="00084736"/>
    <w:pPr>
      <w:snapToGrid w:val="0"/>
      <w:spacing w:after="40" w:line="280" w:lineRule="auto"/>
    </w:pPr>
    <w:rPr>
      <w:rFonts w:ascii="MetaPlusNormal-Roman" w:eastAsia="MS Mincho" w:hAnsi="MetaPlusNormal-Roman" w:cs="Times New Roman"/>
      <w:sz w:val="22"/>
      <w:szCs w:val="22"/>
      <w:lang w:val="hu-HU" w:eastAsia="ja-JP"/>
    </w:rPr>
  </w:style>
  <w:style w:type="numbering" w:customStyle="1" w:styleId="Aufzhlung">
    <w:name w:val="Aufzählung"/>
    <w:rsid w:val="00084736"/>
    <w:pPr>
      <w:numPr>
        <w:numId w:val="12"/>
      </w:numPr>
    </w:pPr>
  </w:style>
  <w:style w:type="paragraph" w:styleId="lfej">
    <w:name w:val="header"/>
    <w:basedOn w:val="Norml"/>
    <w:link w:val="lfejChar"/>
    <w:uiPriority w:val="99"/>
    <w:unhideWhenUsed/>
    <w:rsid w:val="005F1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1666"/>
  </w:style>
  <w:style w:type="paragraph" w:styleId="llb">
    <w:name w:val="footer"/>
    <w:basedOn w:val="Norml"/>
    <w:link w:val="llbChar"/>
    <w:uiPriority w:val="99"/>
    <w:unhideWhenUsed/>
    <w:rsid w:val="005F1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olo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kelteto.testulet@bki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tolo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tti@gye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CDB9-B77B-4A8D-8FBD-791AF3F9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2770</Words>
  <Characters>19117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tomaa</cp:lastModifiedBy>
  <cp:revision>3</cp:revision>
  <dcterms:created xsi:type="dcterms:W3CDTF">2019-01-23T15:50:00Z</dcterms:created>
  <dcterms:modified xsi:type="dcterms:W3CDTF">2019-03-04T09:23:00Z</dcterms:modified>
</cp:coreProperties>
</file>